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C5" w:rsidRDefault="007F45C5" w:rsidP="007F45C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Strand 3: Physical Chemistry</w:t>
      </w:r>
    </w:p>
    <w:p w:rsidR="007F45C5" w:rsidRDefault="007F45C5" w:rsidP="007F45C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Lesson 1 of Week 3</w:t>
      </w:r>
      <w:r>
        <w:rPr>
          <w:sz w:val="28"/>
          <w:szCs w:val="28"/>
          <w:u w:val="single"/>
        </w:rPr>
        <w:t xml:space="preserve">, Term 2: </w:t>
      </w:r>
      <w:r>
        <w:rPr>
          <w:b/>
          <w:sz w:val="28"/>
          <w:szCs w:val="28"/>
          <w:u w:val="single"/>
        </w:rPr>
        <w:t>Rate of Reaction</w:t>
      </w:r>
    </w:p>
    <w:p w:rsidR="007F45C5" w:rsidRDefault="007F45C5" w:rsidP="007F45C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Resource:  </w:t>
      </w:r>
      <w:proofErr w:type="spellStart"/>
      <w:r>
        <w:rPr>
          <w:sz w:val="28"/>
          <w:szCs w:val="28"/>
          <w:u w:val="single"/>
        </w:rPr>
        <w:t>Esa</w:t>
      </w:r>
      <w:proofErr w:type="spellEnd"/>
      <w:r>
        <w:rPr>
          <w:sz w:val="28"/>
          <w:szCs w:val="28"/>
          <w:u w:val="single"/>
        </w:rPr>
        <w:t xml:space="preserve"> Study Guide, Level 2 Chemistry, </w:t>
      </w:r>
      <w:proofErr w:type="spellStart"/>
      <w:r>
        <w:rPr>
          <w:sz w:val="28"/>
          <w:szCs w:val="28"/>
          <w:u w:val="single"/>
        </w:rPr>
        <w:t>Chapt</w:t>
      </w:r>
      <w:proofErr w:type="spellEnd"/>
      <w:r>
        <w:rPr>
          <w:sz w:val="28"/>
          <w:szCs w:val="28"/>
          <w:u w:val="single"/>
        </w:rPr>
        <w:t xml:space="preserve"> 17, </w:t>
      </w:r>
      <w:r>
        <w:rPr>
          <w:sz w:val="28"/>
          <w:szCs w:val="28"/>
          <w:u w:val="single"/>
        </w:rPr>
        <w:t>online</w:t>
      </w:r>
    </w:p>
    <w:p w:rsidR="007F45C5" w:rsidRDefault="007F45C5" w:rsidP="007F45C5">
      <w:pPr>
        <w:rPr>
          <w:sz w:val="24"/>
          <w:szCs w:val="24"/>
        </w:rPr>
      </w:pPr>
      <w:r>
        <w:rPr>
          <w:sz w:val="24"/>
          <w:szCs w:val="24"/>
        </w:rPr>
        <w:t>The learning outcomes targeted in this activity are provided in the table below,</w:t>
      </w:r>
    </w:p>
    <w:tbl>
      <w:tblPr>
        <w:tblStyle w:val="TableGrid"/>
        <w:tblW w:w="9052" w:type="dxa"/>
        <w:tblInd w:w="0" w:type="dxa"/>
        <w:tblLook w:val="04A0" w:firstRow="1" w:lastRow="0" w:firstColumn="1" w:lastColumn="0" w:noHBand="0" w:noVBand="1"/>
      </w:tblPr>
      <w:tblGrid>
        <w:gridCol w:w="1696"/>
        <w:gridCol w:w="6379"/>
        <w:gridCol w:w="977"/>
      </w:tblGrid>
      <w:tr w:rsidR="007F45C5" w:rsidTr="007F45C5">
        <w:trPr>
          <w:trHeight w:val="6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C5" w:rsidRDefault="007F45C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SLO Code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C5" w:rsidRDefault="007F45C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SPECIFIC LEARNING OUTCOMES (SLO):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C5" w:rsidRDefault="007F45C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LEVEL</w:t>
            </w:r>
          </w:p>
        </w:tc>
      </w:tr>
    </w:tbl>
    <w:bookmarkEnd w:id="0"/>
    <w:p w:rsidR="00AE5C95" w:rsidRDefault="007F45C5">
      <w:r>
        <w:rPr>
          <w:noProof/>
          <w:lang w:eastAsia="en-AU"/>
        </w:rPr>
        <w:drawing>
          <wp:inline distT="0" distB="0" distL="0" distR="0" wp14:anchorId="0124696D" wp14:editId="031A0BA0">
            <wp:extent cx="5731510" cy="8451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5C5" w:rsidRDefault="007F45C5"/>
    <w:p w:rsidR="007F45C5" w:rsidRDefault="007F45C5">
      <w:r>
        <w:t>Activity</w:t>
      </w:r>
    </w:p>
    <w:p w:rsidR="007F45C5" w:rsidRDefault="007F45C5" w:rsidP="007F45C5">
      <w:pPr>
        <w:pStyle w:val="ListParagraph"/>
        <w:numPr>
          <w:ilvl w:val="0"/>
          <w:numId w:val="1"/>
        </w:numPr>
      </w:pPr>
      <w:r>
        <w:t>Describe the term collision theory</w:t>
      </w:r>
    </w:p>
    <w:p w:rsidR="007F45C5" w:rsidRDefault="007F45C5" w:rsidP="007F45C5">
      <w:pPr>
        <w:pStyle w:val="ListParagraph"/>
      </w:pPr>
    </w:p>
    <w:p w:rsidR="007F45C5" w:rsidRDefault="007F45C5" w:rsidP="007F45C5"/>
    <w:p w:rsidR="007F45C5" w:rsidRDefault="007F45C5" w:rsidP="007F45C5">
      <w:pPr>
        <w:pStyle w:val="ListParagraph"/>
        <w:numPr>
          <w:ilvl w:val="0"/>
          <w:numId w:val="1"/>
        </w:numPr>
      </w:pPr>
      <w:r>
        <w:t>List four factors causes changes to the rate of reaction</w:t>
      </w:r>
    </w:p>
    <w:p w:rsidR="007F45C5" w:rsidRDefault="007F45C5" w:rsidP="007F45C5"/>
    <w:p w:rsidR="007F45C5" w:rsidRDefault="007F45C5" w:rsidP="007F45C5"/>
    <w:p w:rsidR="007F45C5" w:rsidRDefault="007F45C5" w:rsidP="007F45C5"/>
    <w:p w:rsidR="007F45C5" w:rsidRDefault="007F45C5" w:rsidP="007F45C5"/>
    <w:p w:rsidR="007F45C5" w:rsidRDefault="007F45C5" w:rsidP="007F45C5">
      <w:pPr>
        <w:pStyle w:val="ListParagraph"/>
        <w:numPr>
          <w:ilvl w:val="0"/>
          <w:numId w:val="1"/>
        </w:numPr>
      </w:pPr>
      <w:r>
        <w:t>Explain the effect of temperature on the rate of collision of particles</w:t>
      </w:r>
    </w:p>
    <w:p w:rsidR="00D7548D" w:rsidRDefault="00D7548D" w:rsidP="00D7548D"/>
    <w:p w:rsidR="00D7548D" w:rsidRDefault="00D7548D" w:rsidP="00D7548D"/>
    <w:p w:rsidR="00D7548D" w:rsidRDefault="00D7548D" w:rsidP="00D7548D"/>
    <w:p w:rsidR="00D7548D" w:rsidRDefault="00D7548D" w:rsidP="00D7548D"/>
    <w:p w:rsidR="00D7548D" w:rsidRDefault="00D7548D" w:rsidP="00D7548D"/>
    <w:p w:rsidR="00D7548D" w:rsidRDefault="00D7548D" w:rsidP="00D7548D"/>
    <w:p w:rsidR="007F45C5" w:rsidRDefault="007F45C5" w:rsidP="007F45C5">
      <w:pPr>
        <w:pStyle w:val="ListParagraph"/>
        <w:numPr>
          <w:ilvl w:val="0"/>
          <w:numId w:val="1"/>
        </w:numPr>
      </w:pPr>
      <w:r>
        <w:t>Explain the effect of pressure or change in volume on the rate of collision of particles.</w:t>
      </w:r>
    </w:p>
    <w:sectPr w:rsidR="007F4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94806"/>
    <w:multiLevelType w:val="hybridMultilevel"/>
    <w:tmpl w:val="A508B2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C5"/>
    <w:rsid w:val="007F45C5"/>
    <w:rsid w:val="00AE5C95"/>
    <w:rsid w:val="00D7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EED23-084D-4F43-B707-931253E5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5C5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5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2020-03-25T00:38:00Z</dcterms:created>
  <dcterms:modified xsi:type="dcterms:W3CDTF">2020-03-25T00:49:00Z</dcterms:modified>
</cp:coreProperties>
</file>