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0D" w:rsidRPr="003D300D" w:rsidRDefault="00804E0D" w:rsidP="006B79E4">
      <w:pPr>
        <w:pStyle w:val="Heading1"/>
      </w:pPr>
      <w:r>
        <w:t>TERM 1</w:t>
      </w:r>
      <w:r w:rsidR="009B295A">
        <w:t xml:space="preserve">: </w:t>
      </w:r>
      <w:r w:rsidR="00FD2AEC">
        <w:t>WEEK 13 (27</w:t>
      </w:r>
      <w:r w:rsidR="00FD2AEC" w:rsidRPr="00FD2AEC">
        <w:rPr>
          <w:vertAlign w:val="superscript"/>
        </w:rPr>
        <w:t>th</w:t>
      </w:r>
      <w:r w:rsidR="00FD2AEC">
        <w:t xml:space="preserve"> April – 1</w:t>
      </w:r>
      <w:r w:rsidR="00FD2AEC" w:rsidRPr="00FD2AEC">
        <w:rPr>
          <w:vertAlign w:val="superscript"/>
        </w:rPr>
        <w:t>st</w:t>
      </w:r>
      <w:r w:rsidR="00FD2AEC">
        <w:t xml:space="preserve"> May) and TERM 2: WEEK 1 (18</w:t>
      </w:r>
      <w:r w:rsidR="008F304C">
        <w:rPr>
          <w:vertAlign w:val="superscript"/>
        </w:rPr>
        <w:t>th</w:t>
      </w:r>
      <w:r w:rsidR="00FD2AEC">
        <w:t xml:space="preserve"> – 22</w:t>
      </w:r>
      <w:r w:rsidR="00FD2AEC">
        <w:rPr>
          <w:vertAlign w:val="superscript"/>
        </w:rPr>
        <w:t>nd</w:t>
      </w:r>
      <w:r w:rsidR="00156822">
        <w:t xml:space="preserve"> May</w:t>
      </w:r>
      <w:r w:rsidR="003D300D">
        <w:t>)</w:t>
      </w:r>
    </w:p>
    <w:p w:rsidR="00393E5B" w:rsidRPr="00A51088" w:rsidRDefault="008F304C" w:rsidP="00393E5B">
      <w:pPr>
        <w:pStyle w:val="Heading1"/>
      </w:pPr>
      <w:r>
        <w:t>Strand 3</w:t>
      </w:r>
      <w:r w:rsidR="00393E5B">
        <w:t xml:space="preserve">:  </w:t>
      </w:r>
      <w:r w:rsidR="0080532F">
        <w:t>Organism Level Biology</w:t>
      </w:r>
      <w:r w:rsidR="00393E5B" w:rsidRPr="00A51088">
        <w:t xml:space="preserve">    </w:t>
      </w:r>
      <w:r w:rsidR="00393E5B" w:rsidRPr="00A51088">
        <w:tab/>
        <w:t xml:space="preserve"> </w:t>
      </w:r>
      <w:r w:rsidR="00393E5B" w:rsidRPr="00A51088">
        <w:tab/>
      </w:r>
      <w:r w:rsidR="00393E5B" w:rsidRPr="00A51088">
        <w:rPr>
          <w:i/>
        </w:rPr>
        <w:t xml:space="preserve"> </w:t>
      </w:r>
      <w:r w:rsidR="00393E5B" w:rsidRPr="00A51088">
        <w:t xml:space="preserve"> </w:t>
      </w:r>
    </w:p>
    <w:p w:rsidR="00393E5B" w:rsidRPr="00E569B6" w:rsidRDefault="00393E5B" w:rsidP="00393E5B">
      <w:pPr>
        <w:pStyle w:val="NoSpacing"/>
        <w:tabs>
          <w:tab w:val="left" w:pos="1620"/>
        </w:tabs>
        <w:jc w:val="both"/>
        <w:rPr>
          <w:rFonts w:ascii="Arial" w:hAnsi="Arial" w:cs="Arial"/>
        </w:rPr>
      </w:pPr>
      <w:r w:rsidRPr="005A2CDF">
        <w:rPr>
          <w:rFonts w:ascii="Arial" w:hAnsi="Arial" w:cs="Arial"/>
        </w:rPr>
        <w:tab/>
      </w:r>
    </w:p>
    <w:p w:rsidR="00393E5B" w:rsidRPr="004A7CD2" w:rsidRDefault="005F3E89" w:rsidP="00393E5B">
      <w:pPr>
        <w:pStyle w:val="Heading2"/>
      </w:pPr>
      <w:r>
        <w:t xml:space="preserve">Sub-strand 3.1 </w:t>
      </w:r>
      <w:r>
        <w:tab/>
        <w:t>Plant form and function</w:t>
      </w:r>
      <w:r w:rsidR="00393E5B" w:rsidRPr="004A7CD2">
        <w:t xml:space="preserve">       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3E5B" w:rsidRPr="005A2CDF" w:rsidRDefault="008A57B4" w:rsidP="00393E5B">
      <w:pPr>
        <w:pStyle w:val="Heading3"/>
      </w:pPr>
      <w:r>
        <w:t>Lesson Activity 3</w:t>
      </w:r>
      <w:r w:rsidR="008B0FF3">
        <w:t>.1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A2CDF">
        <w:rPr>
          <w:rFonts w:ascii="Arial" w:hAnsi="Arial" w:cs="Arial"/>
          <w:b/>
        </w:rPr>
        <w:t>The specific learning outcomes (SLO) targeted in this activity are provided below:</w:t>
      </w:r>
    </w:p>
    <w:p w:rsidR="00393E5B" w:rsidRPr="005A2CDF" w:rsidRDefault="00393E5B" w:rsidP="00393E5B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173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34"/>
        <w:gridCol w:w="711"/>
        <w:gridCol w:w="1281"/>
        <w:gridCol w:w="1547"/>
      </w:tblGrid>
      <w:tr w:rsidR="0055635A" w:rsidRPr="005A2CDF" w:rsidTr="0055635A">
        <w:trPr>
          <w:trHeight w:val="516"/>
        </w:trPr>
        <w:tc>
          <w:tcPr>
            <w:tcW w:w="5634" w:type="dxa"/>
            <w:vAlign w:val="bottom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Specific Learning Outcomes: 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Students are able to </w:t>
            </w:r>
          </w:p>
        </w:tc>
        <w:tc>
          <w:tcPr>
            <w:tcW w:w="711" w:type="dxa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Skill level</w:t>
            </w:r>
          </w:p>
        </w:tc>
        <w:tc>
          <w:tcPr>
            <w:tcW w:w="1281" w:type="dxa"/>
            <w:vAlign w:val="bottom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SLO code 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Achieved</w:t>
            </w:r>
          </w:p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(Yes / No)</w:t>
            </w:r>
          </w:p>
        </w:tc>
      </w:tr>
      <w:tr w:rsidR="0055635A" w:rsidRPr="005A2CDF" w:rsidTr="0055635A">
        <w:trPr>
          <w:trHeight w:val="269"/>
        </w:trPr>
        <w:tc>
          <w:tcPr>
            <w:tcW w:w="5634" w:type="dxa"/>
          </w:tcPr>
          <w:p w:rsidR="0055635A" w:rsidRPr="004140F0" w:rsidRDefault="008A57B4" w:rsidP="00580F6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Compare specific features of leaf structure including the organization of the vascular tissue (xylem and phloem)</w:t>
            </w:r>
          </w:p>
        </w:tc>
        <w:tc>
          <w:tcPr>
            <w:tcW w:w="711" w:type="dxa"/>
            <w:vAlign w:val="bottom"/>
          </w:tcPr>
          <w:p w:rsidR="0055635A" w:rsidRPr="005A2CDF" w:rsidRDefault="008A57B4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55635A" w:rsidRPr="005A2CDF" w:rsidRDefault="008A57B4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Bio3.1.3.1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323"/>
        </w:trPr>
        <w:tc>
          <w:tcPr>
            <w:tcW w:w="5634" w:type="dxa"/>
          </w:tcPr>
          <w:p w:rsidR="0055635A" w:rsidRPr="005A2CDF" w:rsidRDefault="008A57B4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an named specific feature of the leaf structure</w:t>
            </w:r>
          </w:p>
        </w:tc>
        <w:tc>
          <w:tcPr>
            <w:tcW w:w="711" w:type="dxa"/>
          </w:tcPr>
          <w:p w:rsidR="0055635A" w:rsidRPr="005A2CDF" w:rsidRDefault="008A57B4" w:rsidP="0055635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81" w:type="dxa"/>
          </w:tcPr>
          <w:p w:rsidR="0055635A" w:rsidRPr="005A2CDF" w:rsidRDefault="008A57B4" w:rsidP="00F8646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Bio3.1.2.1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Pr="005A2CDF" w:rsidRDefault="008A57B4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Name a specific feature in the structure of a leaf</w:t>
            </w:r>
          </w:p>
        </w:tc>
        <w:tc>
          <w:tcPr>
            <w:tcW w:w="711" w:type="dxa"/>
            <w:vAlign w:val="bottom"/>
          </w:tcPr>
          <w:p w:rsidR="0055635A" w:rsidRPr="005A2CDF" w:rsidRDefault="008A57B4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55635A" w:rsidRPr="005A2CDF" w:rsidRDefault="008A57B4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Bio3.1.1.1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Default="008A57B4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Compare specific stem structure including the organization of the vascular tissue and pith</w:t>
            </w:r>
          </w:p>
        </w:tc>
        <w:tc>
          <w:tcPr>
            <w:tcW w:w="711" w:type="dxa"/>
            <w:vAlign w:val="bottom"/>
          </w:tcPr>
          <w:p w:rsidR="0055635A" w:rsidRDefault="008A57B4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55635A" w:rsidRDefault="008A57B4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Bio3.1.3.2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8A57B4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a named specific feature of the stem structure</w:t>
            </w:r>
          </w:p>
        </w:tc>
        <w:tc>
          <w:tcPr>
            <w:tcW w:w="711" w:type="dxa"/>
            <w:vAlign w:val="bottom"/>
          </w:tcPr>
          <w:p w:rsidR="00AB5FAA" w:rsidRDefault="008A57B4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AB5FAA" w:rsidRDefault="008A57B4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Bio3.1.2.2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8A57B4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Name a specific feature in the structure of a stem</w:t>
            </w:r>
          </w:p>
        </w:tc>
        <w:tc>
          <w:tcPr>
            <w:tcW w:w="711" w:type="dxa"/>
            <w:vAlign w:val="bottom"/>
          </w:tcPr>
          <w:p w:rsidR="00AB5FAA" w:rsidRDefault="008A57B4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8B0FF3" w:rsidRDefault="008A57B4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Bio3.1.1.2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48D" w:rsidRPr="005A2CDF" w:rsidTr="0055635A">
        <w:trPr>
          <w:trHeight w:val="278"/>
        </w:trPr>
        <w:tc>
          <w:tcPr>
            <w:tcW w:w="5634" w:type="dxa"/>
          </w:tcPr>
          <w:p w:rsidR="0007048D" w:rsidRDefault="008A57B4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Relate these features of adaptation to their environment</w:t>
            </w:r>
          </w:p>
        </w:tc>
        <w:tc>
          <w:tcPr>
            <w:tcW w:w="711" w:type="dxa"/>
            <w:vAlign w:val="bottom"/>
          </w:tcPr>
          <w:p w:rsidR="0007048D" w:rsidRDefault="008A57B4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8B0FF3" w:rsidRDefault="008A57B4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Bio3.1.3.3</w:t>
            </w:r>
          </w:p>
        </w:tc>
        <w:tc>
          <w:tcPr>
            <w:tcW w:w="1547" w:type="dxa"/>
          </w:tcPr>
          <w:p w:rsidR="0007048D" w:rsidRPr="005A2CDF" w:rsidRDefault="0007048D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48D" w:rsidRPr="005A2CDF" w:rsidTr="0055635A">
        <w:trPr>
          <w:trHeight w:val="278"/>
        </w:trPr>
        <w:tc>
          <w:tcPr>
            <w:tcW w:w="5634" w:type="dxa"/>
          </w:tcPr>
          <w:p w:rsidR="0007048D" w:rsidRDefault="008A57B4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specific features of root structure including the vascular tissue (stele), pith, cortex and endodermis</w:t>
            </w:r>
          </w:p>
        </w:tc>
        <w:tc>
          <w:tcPr>
            <w:tcW w:w="711" w:type="dxa"/>
            <w:vAlign w:val="bottom"/>
          </w:tcPr>
          <w:p w:rsidR="0007048D" w:rsidRDefault="008A57B4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07048D" w:rsidRDefault="008A57B4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Bio3.1.2.3</w:t>
            </w:r>
          </w:p>
        </w:tc>
        <w:tc>
          <w:tcPr>
            <w:tcW w:w="1547" w:type="dxa"/>
          </w:tcPr>
          <w:p w:rsidR="0007048D" w:rsidRPr="005A2CDF" w:rsidRDefault="0007048D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048D" w:rsidRPr="005A2CDF" w:rsidTr="0055635A">
        <w:trPr>
          <w:trHeight w:val="278"/>
        </w:trPr>
        <w:tc>
          <w:tcPr>
            <w:tcW w:w="5634" w:type="dxa"/>
          </w:tcPr>
          <w:p w:rsidR="0007048D" w:rsidRDefault="008A57B4" w:rsidP="0007048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Name a specific feature of the root structure</w:t>
            </w:r>
          </w:p>
        </w:tc>
        <w:tc>
          <w:tcPr>
            <w:tcW w:w="711" w:type="dxa"/>
            <w:vAlign w:val="bottom"/>
          </w:tcPr>
          <w:p w:rsidR="0007048D" w:rsidRDefault="008A57B4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07048D" w:rsidRDefault="008A57B4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Bio3.1.1.3</w:t>
            </w:r>
          </w:p>
        </w:tc>
        <w:tc>
          <w:tcPr>
            <w:tcW w:w="1547" w:type="dxa"/>
          </w:tcPr>
          <w:p w:rsidR="0007048D" w:rsidRPr="005A2CDF" w:rsidRDefault="0007048D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57B4" w:rsidRPr="005A2CDF" w:rsidTr="0055635A">
        <w:trPr>
          <w:trHeight w:val="278"/>
        </w:trPr>
        <w:tc>
          <w:tcPr>
            <w:tcW w:w="5634" w:type="dxa"/>
          </w:tcPr>
          <w:p w:rsidR="008A57B4" w:rsidRDefault="008A57B4" w:rsidP="0007048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the functions of leaf, stem, and root in various plant phyla</w:t>
            </w:r>
          </w:p>
        </w:tc>
        <w:tc>
          <w:tcPr>
            <w:tcW w:w="711" w:type="dxa"/>
            <w:vAlign w:val="bottom"/>
          </w:tcPr>
          <w:p w:rsidR="008A57B4" w:rsidRDefault="008A57B4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8A57B4" w:rsidRDefault="008A57B4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Bio3.1.3.4</w:t>
            </w:r>
          </w:p>
        </w:tc>
        <w:tc>
          <w:tcPr>
            <w:tcW w:w="1547" w:type="dxa"/>
          </w:tcPr>
          <w:p w:rsidR="008A57B4" w:rsidRPr="005A2CDF" w:rsidRDefault="008A57B4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3890" w:rsidRDefault="00D43890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B81B9C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  <w:r w:rsidR="00393E5B" w:rsidRPr="005A2CDF">
        <w:rPr>
          <w:rFonts w:ascii="Arial" w:hAnsi="Arial" w:cs="Arial"/>
          <w:b/>
        </w:rPr>
        <w:t>:</w:t>
      </w:r>
    </w:p>
    <w:p w:rsidR="00393E5B" w:rsidRPr="005A2CDF" w:rsidRDefault="00393E5B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</w:rPr>
      </w:pPr>
    </w:p>
    <w:p w:rsidR="009155FE" w:rsidRPr="009155FE" w:rsidRDefault="0082434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23 – Plant taxonomic groups, pages 224 – 229</w:t>
      </w:r>
      <w:r w:rsidR="009155FE">
        <w:rPr>
          <w:rFonts w:ascii="Arial" w:hAnsi="Arial" w:cs="Arial"/>
        </w:rPr>
        <w:t xml:space="preserve"> </w:t>
      </w:r>
    </w:p>
    <w:p w:rsidR="00EF5195" w:rsidRPr="00EF5195" w:rsidRDefault="0082434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24 – Plant nutrition</w:t>
      </w:r>
      <w:r w:rsidR="00EF51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pages 233 – 242</w:t>
      </w:r>
    </w:p>
    <w:p w:rsidR="00EF5195" w:rsidRPr="00EF5195" w:rsidRDefault="00B77ED6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25 – Transport of materials in plants, pages 243 – 254</w:t>
      </w:r>
      <w:r w:rsidR="00EF5195">
        <w:rPr>
          <w:rFonts w:ascii="Arial" w:hAnsi="Arial" w:cs="Arial"/>
        </w:rPr>
        <w:t xml:space="preserve"> </w:t>
      </w:r>
    </w:p>
    <w:p w:rsidR="00D477C9" w:rsidRPr="00B81B9C" w:rsidRDefault="00EF519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D477C9">
        <w:rPr>
          <w:rFonts w:ascii="Arial" w:hAnsi="Arial" w:cs="Arial"/>
        </w:rPr>
        <w:t>f you have access to the internet, re</w:t>
      </w:r>
      <w:r w:rsidR="00515F22">
        <w:rPr>
          <w:rFonts w:ascii="Arial" w:hAnsi="Arial" w:cs="Arial"/>
        </w:rPr>
        <w:t xml:space="preserve">fer to Central School’s website: </w:t>
      </w:r>
      <w:hyperlink r:id="rId8" w:history="1">
        <w:r w:rsidR="00DE5FEB" w:rsidRPr="00DF55A1">
          <w:rPr>
            <w:rStyle w:val="Hyperlink"/>
            <w:rFonts w:ascii="Arial" w:hAnsi="Arial" w:cs="Arial"/>
          </w:rPr>
          <w:t>www.centralschool.edu.vu</w:t>
        </w:r>
      </w:hyperlink>
      <w:r w:rsidR="00515F22">
        <w:rPr>
          <w:rFonts w:ascii="Arial" w:hAnsi="Arial" w:cs="Arial"/>
        </w:rPr>
        <w:t>,</w:t>
      </w:r>
      <w:r w:rsidR="00DE5FEB">
        <w:rPr>
          <w:rFonts w:ascii="Arial" w:hAnsi="Arial" w:cs="Arial"/>
        </w:rPr>
        <w:t xml:space="preserve"> </w:t>
      </w:r>
      <w:r w:rsidR="00A739B4">
        <w:rPr>
          <w:rFonts w:ascii="Arial" w:hAnsi="Arial" w:cs="Arial"/>
        </w:rPr>
        <w:t>Year 12</w:t>
      </w:r>
      <w:r w:rsidR="00515F22">
        <w:rPr>
          <w:rFonts w:ascii="Arial" w:hAnsi="Arial" w:cs="Arial"/>
        </w:rPr>
        <w:t xml:space="preserve"> Biology folder </w:t>
      </w:r>
      <w:r w:rsidR="00A739B4">
        <w:rPr>
          <w:rFonts w:ascii="Arial" w:hAnsi="Arial" w:cs="Arial"/>
        </w:rPr>
        <w:t>Term 1</w:t>
      </w:r>
      <w:r w:rsidR="00413FD2">
        <w:rPr>
          <w:rFonts w:ascii="Arial" w:hAnsi="Arial" w:cs="Arial"/>
        </w:rPr>
        <w:t xml:space="preserve"> </w:t>
      </w:r>
      <w:r w:rsidR="000273BC">
        <w:rPr>
          <w:rFonts w:ascii="Arial" w:hAnsi="Arial" w:cs="Arial"/>
        </w:rPr>
        <w:t>Week 12 – 13</w:t>
      </w:r>
      <w:r w:rsidR="00D477C9">
        <w:rPr>
          <w:rFonts w:ascii="Arial" w:hAnsi="Arial" w:cs="Arial"/>
        </w:rPr>
        <w:t xml:space="preserve">, to </w:t>
      </w:r>
      <w:r w:rsidR="008D281E">
        <w:rPr>
          <w:rFonts w:ascii="Arial" w:hAnsi="Arial" w:cs="Arial"/>
        </w:rPr>
        <w:t>watch</w:t>
      </w:r>
      <w:r w:rsidR="000273BC">
        <w:rPr>
          <w:rFonts w:ascii="Arial" w:hAnsi="Arial" w:cs="Arial"/>
        </w:rPr>
        <w:t xml:space="preserve"> videos on plant transport</w:t>
      </w:r>
      <w:r w:rsidR="008D281E">
        <w:rPr>
          <w:rFonts w:ascii="Arial" w:hAnsi="Arial" w:cs="Arial"/>
        </w:rPr>
        <w:t xml:space="preserve"> and </w:t>
      </w:r>
      <w:r w:rsidR="003032F9">
        <w:rPr>
          <w:rFonts w:ascii="Arial" w:hAnsi="Arial" w:cs="Arial"/>
        </w:rPr>
        <w:t>access other resources</w:t>
      </w:r>
      <w:r w:rsidR="00D477C9">
        <w:rPr>
          <w:rFonts w:ascii="Arial" w:hAnsi="Arial" w:cs="Arial"/>
        </w:rPr>
        <w:t>.</w:t>
      </w:r>
    </w:p>
    <w:p w:rsidR="00B81B9C" w:rsidRPr="00B81B9C" w:rsidRDefault="00672F28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Answer the following questions.</w:t>
      </w:r>
    </w:p>
    <w:p w:rsidR="00B81B9C" w:rsidRDefault="00B81B9C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4055B" w:rsidRDefault="00993D65" w:rsidP="0079069D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palisade layer is a specific feature of the leaf structure. Name another specific feature of the leaf structure.</w:t>
      </w:r>
    </w:p>
    <w:p w:rsidR="00993D65" w:rsidRPr="00274B98" w:rsidRDefault="00993D65" w:rsidP="00993D6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393E5B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C3F0D" w:rsidRDefault="001068B7" w:rsidP="00993D6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34055B" w:rsidRDefault="0034055B" w:rsidP="008C3F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274B98" w:rsidRDefault="00993D65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Describe the palisade cell layer of the leaf.</w:t>
      </w:r>
    </w:p>
    <w:p w:rsidR="00993D65" w:rsidRDefault="00993D65" w:rsidP="00993D6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DD3881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Compare the xylem and phloem of the leaf.</w:t>
      </w:r>
    </w:p>
    <w:p w:rsidR="00DD3881" w:rsidRDefault="00DD3881" w:rsidP="00DD388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72F28" w:rsidRDefault="00672F28" w:rsidP="00935D0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176092" w:rsidRDefault="00393E5B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</w:t>
      </w:r>
      <w:r w:rsidR="00672F28">
        <w:rPr>
          <w:rFonts w:ascii="Arial" w:hAnsi="Arial" w:cs="Arial"/>
        </w:rPr>
        <w:t>_____________</w:t>
      </w:r>
    </w:p>
    <w:p w:rsidR="00672F28" w:rsidRDefault="00672F28" w:rsidP="00935D0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672F28">
        <w:rPr>
          <w:rFonts w:ascii="Arial" w:hAnsi="Arial" w:cs="Arial"/>
        </w:rPr>
        <w:t>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393E5B" w:rsidP="00DD388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76092" w:rsidRDefault="00176092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8C5EAD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dicotyledon</w:t>
      </w:r>
      <w:proofErr w:type="spellEnd"/>
      <w:r>
        <w:rPr>
          <w:rFonts w:ascii="Arial" w:hAnsi="Arial" w:cs="Arial"/>
        </w:rPr>
        <w:t xml:space="preserve"> stem contains xylem Name another part of the stem.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8C5EAD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274B98" w:rsidRDefault="008C5EAD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xylem of the </w:t>
      </w:r>
      <w:proofErr w:type="spellStart"/>
      <w:r>
        <w:rPr>
          <w:rFonts w:ascii="Arial" w:hAnsi="Arial" w:cs="Arial"/>
        </w:rPr>
        <w:t>dicotyledon</w:t>
      </w:r>
      <w:proofErr w:type="spellEnd"/>
      <w:r>
        <w:rPr>
          <w:rFonts w:ascii="Arial" w:hAnsi="Arial" w:cs="Arial"/>
        </w:rPr>
        <w:t xml:space="preserve"> stem.</w:t>
      </w:r>
    </w:p>
    <w:p w:rsidR="00274B98" w:rsidRDefault="00274B98" w:rsidP="00F703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8C5EAD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Compare the vascular bundle of the </w:t>
      </w:r>
      <w:proofErr w:type="spellStart"/>
      <w:r>
        <w:rPr>
          <w:rFonts w:ascii="Arial" w:hAnsi="Arial" w:cs="Arial"/>
        </w:rPr>
        <w:t>dicotyledon</w:t>
      </w:r>
      <w:proofErr w:type="spellEnd"/>
      <w:r>
        <w:rPr>
          <w:rFonts w:ascii="Arial" w:hAnsi="Arial" w:cs="Arial"/>
        </w:rPr>
        <w:t xml:space="preserve"> stem and that of the monocotyledon stem. </w:t>
      </w:r>
    </w:p>
    <w:p w:rsidR="00393E5B" w:rsidRDefault="00393E5B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8635B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BB22E1" w:rsidP="008635B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8635B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BB22E1" w:rsidP="008635B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3F1540" w:rsidRDefault="00BB22E1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CB23BE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adaptive value of the vascular bundle of a </w:t>
      </w:r>
      <w:proofErr w:type="spellStart"/>
      <w:r>
        <w:rPr>
          <w:rFonts w:ascii="Arial" w:hAnsi="Arial" w:cs="Arial"/>
        </w:rPr>
        <w:t>dicotyledon</w:t>
      </w:r>
      <w:proofErr w:type="spellEnd"/>
      <w:r>
        <w:rPr>
          <w:rFonts w:ascii="Arial" w:hAnsi="Arial" w:cs="Arial"/>
        </w:rPr>
        <w:t xml:space="preserve"> stem to its environment. 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CB23BE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DF37AD" w:rsidRPr="003000BA" w:rsidRDefault="00274B98" w:rsidP="003000B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3000BA">
        <w:rPr>
          <w:rFonts w:ascii="Arial" w:hAnsi="Arial" w:cs="Arial"/>
        </w:rPr>
        <w:t>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CB23BE" w:rsidRDefault="00821875" w:rsidP="00CB23B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CB3DAE" w:rsidRDefault="00CB3DAE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a specific feature of the root structure.</w:t>
      </w:r>
    </w:p>
    <w:p w:rsidR="00CB3DAE" w:rsidRDefault="00CB3DAE" w:rsidP="00CB3DA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CB3DAE" w:rsidRDefault="00CB3DAE" w:rsidP="00CB3DA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CB3DAE" w:rsidRDefault="00CB3DAE" w:rsidP="00CB3DAE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CB23BE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following features of the </w:t>
      </w:r>
      <w:proofErr w:type="spellStart"/>
      <w:r>
        <w:rPr>
          <w:rFonts w:ascii="Arial" w:hAnsi="Arial" w:cs="Arial"/>
        </w:rPr>
        <w:t>dicotyledon</w:t>
      </w:r>
      <w:proofErr w:type="spellEnd"/>
      <w:r>
        <w:rPr>
          <w:rFonts w:ascii="Arial" w:hAnsi="Arial" w:cs="Arial"/>
        </w:rPr>
        <w:t xml:space="preserve"> roots.</w:t>
      </w:r>
    </w:p>
    <w:p w:rsidR="00CB23BE" w:rsidRDefault="00CB23BE" w:rsidP="00CB23B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CB23BE" w:rsidRPr="00821875" w:rsidRDefault="0095273E" w:rsidP="00CB23BE">
      <w:pPr>
        <w:pStyle w:val="NoSpacing"/>
        <w:numPr>
          <w:ilvl w:val="0"/>
          <w:numId w:val="33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xylem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C0315C" w:rsidRDefault="00DF37AD" w:rsidP="00DF37AD">
      <w:pPr>
        <w:pStyle w:val="NoSpacing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315C" w:rsidRPr="00C0315C" w:rsidRDefault="0095273E" w:rsidP="0095273E">
      <w:pPr>
        <w:pStyle w:val="NoSpacing"/>
        <w:numPr>
          <w:ilvl w:val="0"/>
          <w:numId w:val="33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phloem</w:t>
      </w:r>
    </w:p>
    <w:p w:rsidR="00C0315C" w:rsidRPr="00831AE8" w:rsidRDefault="00C0315C" w:rsidP="00C0315C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D7D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D7D" w:rsidRPr="00312FE2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0315C" w:rsidRDefault="0095273E" w:rsidP="0095273E">
      <w:pPr>
        <w:pStyle w:val="NoSpacing"/>
        <w:numPr>
          <w:ilvl w:val="0"/>
          <w:numId w:val="33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endodermis</w:t>
      </w:r>
      <w:proofErr w:type="spellEnd"/>
      <w:proofErr w:type="gramEnd"/>
    </w:p>
    <w:p w:rsidR="00C0315C" w:rsidRPr="00312FE2" w:rsidRDefault="00C0315C" w:rsidP="00C0315C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D477C9" w:rsidRPr="00B57E92" w:rsidRDefault="00393E5B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D7D" w:rsidRDefault="0095273E" w:rsidP="0095273E">
      <w:pPr>
        <w:pStyle w:val="NoSpacing"/>
        <w:numPr>
          <w:ilvl w:val="0"/>
          <w:numId w:val="33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cortex</w:t>
      </w:r>
      <w:proofErr w:type="gramEnd"/>
    </w:p>
    <w:p w:rsidR="00393D7D" w:rsidRPr="00312FE2" w:rsidRDefault="00393D7D" w:rsidP="00393D7D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4207A" w:rsidRDefault="0014207A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4207A" w:rsidRPr="00B57E92" w:rsidRDefault="0014207A" w:rsidP="0014207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4207A" w:rsidRDefault="0014207A" w:rsidP="00546AC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546ACF" w:rsidRDefault="00CB3DAE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Describe the following features of the </w:t>
      </w:r>
      <w:proofErr w:type="spellStart"/>
      <w:r>
        <w:rPr>
          <w:rFonts w:ascii="Arial" w:hAnsi="Arial" w:cs="Arial"/>
          <w:lang w:val="fr-FR"/>
        </w:rPr>
        <w:t>monocotyledon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roots</w:t>
      </w:r>
      <w:proofErr w:type="spellEnd"/>
      <w:r>
        <w:rPr>
          <w:rFonts w:ascii="Arial" w:hAnsi="Arial" w:cs="Arial"/>
          <w:lang w:val="fr-FR"/>
        </w:rPr>
        <w:t>.</w:t>
      </w:r>
    </w:p>
    <w:p w:rsidR="00CB3DAE" w:rsidRDefault="00CB3DAE" w:rsidP="00CB3DA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B3DAE" w:rsidRDefault="00CB3DAE" w:rsidP="00CB3DAE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phloem</w:t>
      </w:r>
      <w:proofErr w:type="spellEnd"/>
      <w:proofErr w:type="gramEnd"/>
    </w:p>
    <w:p w:rsidR="00546ACF" w:rsidRPr="00312FE2" w:rsidRDefault="00546ACF" w:rsidP="00546ACF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4207A" w:rsidRDefault="0014207A" w:rsidP="00831AE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2C75" w:rsidRPr="00312FE2" w:rsidRDefault="00502C75" w:rsidP="0014207A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B3DAE" w:rsidRDefault="00CB3DAE" w:rsidP="00CB3DAE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xylem</w:t>
      </w:r>
      <w:proofErr w:type="spellEnd"/>
      <w:proofErr w:type="gramEnd"/>
    </w:p>
    <w:p w:rsidR="00CB3DAE" w:rsidRPr="00312FE2" w:rsidRDefault="00CB3DAE" w:rsidP="00CB3DAE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812D2" w:rsidRPr="00312FE2" w:rsidRDefault="004812D2" w:rsidP="00546AC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CB3DAE" w:rsidRDefault="00393E5B" w:rsidP="00993D6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  <w:bookmarkStart w:id="0" w:name="_GoBack"/>
      <w:bookmarkEnd w:id="0"/>
    </w:p>
    <w:p w:rsidR="00CB3DAE" w:rsidRDefault="00CB3DA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B3DAE" w:rsidRDefault="00CB3DAE" w:rsidP="00CB3DAE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pith</w:t>
      </w:r>
      <w:proofErr w:type="spellEnd"/>
      <w:proofErr w:type="gramEnd"/>
    </w:p>
    <w:p w:rsidR="00CB3DAE" w:rsidRDefault="00CB3DAE" w:rsidP="00CB3DAE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B3DAE" w:rsidRDefault="00CB3DAE" w:rsidP="00CB3DAE">
      <w:pPr>
        <w:pStyle w:val="NoSpacing"/>
        <w:numPr>
          <w:ilvl w:val="0"/>
          <w:numId w:val="34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endodermis</w:t>
      </w:r>
      <w:proofErr w:type="spellEnd"/>
      <w:proofErr w:type="gramEnd"/>
    </w:p>
    <w:p w:rsidR="00CB3DAE" w:rsidRPr="00312FE2" w:rsidRDefault="00CB3DAE" w:rsidP="00CB3DAE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B974D7" w:rsidRDefault="00B974D7" w:rsidP="00A200A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Default="00A200AD" w:rsidP="00993D65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Explain the </w:t>
      </w:r>
      <w:proofErr w:type="spellStart"/>
      <w:r>
        <w:rPr>
          <w:rFonts w:ascii="Arial" w:hAnsi="Arial" w:cs="Arial"/>
          <w:lang w:val="fr-FR"/>
        </w:rPr>
        <w:t>functions</w:t>
      </w:r>
      <w:proofErr w:type="spellEnd"/>
      <w:r>
        <w:rPr>
          <w:rFonts w:ascii="Arial" w:hAnsi="Arial" w:cs="Arial"/>
          <w:lang w:val="fr-FR"/>
        </w:rPr>
        <w:t xml:space="preserve"> of </w:t>
      </w:r>
      <w:proofErr w:type="spellStart"/>
      <w:r>
        <w:rPr>
          <w:rFonts w:ascii="Arial" w:hAnsi="Arial" w:cs="Arial"/>
          <w:lang w:val="fr-FR"/>
        </w:rPr>
        <w:t>leaf</w:t>
      </w:r>
      <w:proofErr w:type="spellEnd"/>
      <w:r>
        <w:rPr>
          <w:rFonts w:ascii="Arial" w:hAnsi="Arial" w:cs="Arial"/>
          <w:lang w:val="fr-FR"/>
        </w:rPr>
        <w:t xml:space="preserve">, stem, and </w:t>
      </w:r>
      <w:proofErr w:type="spellStart"/>
      <w:r>
        <w:rPr>
          <w:rFonts w:ascii="Arial" w:hAnsi="Arial" w:cs="Arial"/>
          <w:lang w:val="fr-FR"/>
        </w:rPr>
        <w:t>root</w:t>
      </w:r>
      <w:proofErr w:type="spellEnd"/>
      <w:r>
        <w:rPr>
          <w:rFonts w:ascii="Arial" w:hAnsi="Arial" w:cs="Arial"/>
          <w:lang w:val="fr-FR"/>
        </w:rPr>
        <w:t xml:space="preserve"> in </w:t>
      </w:r>
      <w:proofErr w:type="spellStart"/>
      <w:r>
        <w:rPr>
          <w:rFonts w:ascii="Arial" w:hAnsi="Arial" w:cs="Arial"/>
          <w:lang w:val="fr-FR"/>
        </w:rPr>
        <w:t>dicotyledons</w:t>
      </w:r>
      <w:proofErr w:type="spellEnd"/>
      <w:r>
        <w:rPr>
          <w:rFonts w:ascii="Arial" w:hAnsi="Arial" w:cs="Arial"/>
          <w:lang w:val="fr-FR"/>
        </w:rPr>
        <w:t xml:space="preserve"> and </w:t>
      </w:r>
      <w:proofErr w:type="spellStart"/>
      <w:r>
        <w:rPr>
          <w:rFonts w:ascii="Arial" w:hAnsi="Arial" w:cs="Arial"/>
          <w:lang w:val="fr-FR"/>
        </w:rPr>
        <w:t>monocotyledons</w:t>
      </w:r>
      <w:proofErr w:type="spellEnd"/>
      <w:r>
        <w:rPr>
          <w:rFonts w:ascii="Arial" w:hAnsi="Arial" w:cs="Arial"/>
          <w:lang w:val="fr-FR"/>
        </w:rPr>
        <w:t>.</w:t>
      </w:r>
    </w:p>
    <w:p w:rsidR="00A200AD" w:rsidRPr="00312FE2" w:rsidRDefault="00A200AD" w:rsidP="00A200AD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C1175" w:rsidRPr="00312FE2" w:rsidRDefault="002C1175" w:rsidP="00A200A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E37C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E2752" w:rsidRPr="00312FE2" w:rsidRDefault="003E2752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sectPr w:rsidR="003E2752" w:rsidRPr="00312F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2D" w:rsidRDefault="0072722D" w:rsidP="00CB3CE9">
      <w:pPr>
        <w:spacing w:after="0" w:line="240" w:lineRule="auto"/>
      </w:pPr>
      <w:r>
        <w:separator/>
      </w:r>
    </w:p>
  </w:endnote>
  <w:end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911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722D" w:rsidRDefault="007272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E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E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722D" w:rsidRDefault="0072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2D" w:rsidRDefault="0072722D" w:rsidP="00CB3CE9">
      <w:pPr>
        <w:spacing w:after="0" w:line="240" w:lineRule="auto"/>
      </w:pPr>
      <w:r>
        <w:separator/>
      </w:r>
    </w:p>
  </w:footnote>
  <w:foot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BAC"/>
    <w:multiLevelType w:val="hybridMultilevel"/>
    <w:tmpl w:val="A908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4C2"/>
    <w:multiLevelType w:val="hybridMultilevel"/>
    <w:tmpl w:val="CE8E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389E"/>
    <w:multiLevelType w:val="hybridMultilevel"/>
    <w:tmpl w:val="5A04CD8E"/>
    <w:lvl w:ilvl="0" w:tplc="EF8EA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7E44"/>
    <w:multiLevelType w:val="hybridMultilevel"/>
    <w:tmpl w:val="F06856AC"/>
    <w:lvl w:ilvl="0" w:tplc="8C285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4B"/>
    <w:multiLevelType w:val="hybridMultilevel"/>
    <w:tmpl w:val="644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F72A2"/>
    <w:multiLevelType w:val="hybridMultilevel"/>
    <w:tmpl w:val="01BA7512"/>
    <w:lvl w:ilvl="0" w:tplc="6D3E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D1450"/>
    <w:multiLevelType w:val="hybridMultilevel"/>
    <w:tmpl w:val="E12C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73639"/>
    <w:multiLevelType w:val="hybridMultilevel"/>
    <w:tmpl w:val="76B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21CC"/>
    <w:multiLevelType w:val="hybridMultilevel"/>
    <w:tmpl w:val="957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77F5"/>
    <w:multiLevelType w:val="hybridMultilevel"/>
    <w:tmpl w:val="AC26B3EE"/>
    <w:lvl w:ilvl="0" w:tplc="418A9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B3A79"/>
    <w:multiLevelType w:val="hybridMultilevel"/>
    <w:tmpl w:val="17824DB0"/>
    <w:lvl w:ilvl="0" w:tplc="A29E0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8741F"/>
    <w:multiLevelType w:val="hybridMultilevel"/>
    <w:tmpl w:val="DA822D88"/>
    <w:lvl w:ilvl="0" w:tplc="35E4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482D"/>
    <w:multiLevelType w:val="hybridMultilevel"/>
    <w:tmpl w:val="4C7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5607"/>
    <w:multiLevelType w:val="hybridMultilevel"/>
    <w:tmpl w:val="05F85E0E"/>
    <w:lvl w:ilvl="0" w:tplc="42AAC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C6CCE"/>
    <w:multiLevelType w:val="hybridMultilevel"/>
    <w:tmpl w:val="C8A4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4126D"/>
    <w:multiLevelType w:val="hybridMultilevel"/>
    <w:tmpl w:val="1A34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0D4B"/>
    <w:multiLevelType w:val="hybridMultilevel"/>
    <w:tmpl w:val="FFC27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7A3B"/>
    <w:multiLevelType w:val="hybridMultilevel"/>
    <w:tmpl w:val="5300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4C57"/>
    <w:multiLevelType w:val="hybridMultilevel"/>
    <w:tmpl w:val="2D9C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201C0"/>
    <w:multiLevelType w:val="hybridMultilevel"/>
    <w:tmpl w:val="67A6E2EA"/>
    <w:lvl w:ilvl="0" w:tplc="6F16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1666D"/>
    <w:multiLevelType w:val="hybridMultilevel"/>
    <w:tmpl w:val="47EE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41531"/>
    <w:multiLevelType w:val="hybridMultilevel"/>
    <w:tmpl w:val="373E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519F8"/>
    <w:multiLevelType w:val="hybridMultilevel"/>
    <w:tmpl w:val="CD5CF2E8"/>
    <w:lvl w:ilvl="0" w:tplc="21449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A186E"/>
    <w:multiLevelType w:val="hybridMultilevel"/>
    <w:tmpl w:val="AEE05FA8"/>
    <w:lvl w:ilvl="0" w:tplc="D50A971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64863"/>
    <w:multiLevelType w:val="hybridMultilevel"/>
    <w:tmpl w:val="5BC29F0E"/>
    <w:lvl w:ilvl="0" w:tplc="081A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34834"/>
    <w:multiLevelType w:val="hybridMultilevel"/>
    <w:tmpl w:val="63E2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184B10"/>
    <w:multiLevelType w:val="hybridMultilevel"/>
    <w:tmpl w:val="D08E64B2"/>
    <w:lvl w:ilvl="0" w:tplc="F40C2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32376"/>
    <w:multiLevelType w:val="hybridMultilevel"/>
    <w:tmpl w:val="2D98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259A8"/>
    <w:multiLevelType w:val="hybridMultilevel"/>
    <w:tmpl w:val="9C281B36"/>
    <w:lvl w:ilvl="0" w:tplc="BD063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C118CD"/>
    <w:multiLevelType w:val="hybridMultilevel"/>
    <w:tmpl w:val="DC58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10168"/>
    <w:multiLevelType w:val="hybridMultilevel"/>
    <w:tmpl w:val="245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035FE"/>
    <w:multiLevelType w:val="hybridMultilevel"/>
    <w:tmpl w:val="66961C64"/>
    <w:lvl w:ilvl="0" w:tplc="2B48C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B00BE7"/>
    <w:multiLevelType w:val="hybridMultilevel"/>
    <w:tmpl w:val="BB009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E60FD4"/>
    <w:multiLevelType w:val="hybridMultilevel"/>
    <w:tmpl w:val="BA00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B03BA2"/>
    <w:multiLevelType w:val="hybridMultilevel"/>
    <w:tmpl w:val="1DB87670"/>
    <w:lvl w:ilvl="0" w:tplc="3A148BA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267E3"/>
    <w:multiLevelType w:val="hybridMultilevel"/>
    <w:tmpl w:val="54301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A67E5C"/>
    <w:multiLevelType w:val="hybridMultilevel"/>
    <w:tmpl w:val="82A68604"/>
    <w:lvl w:ilvl="0" w:tplc="C046E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DC7BCD"/>
    <w:multiLevelType w:val="hybridMultilevel"/>
    <w:tmpl w:val="0CF0A6A6"/>
    <w:lvl w:ilvl="0" w:tplc="F4308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51C85"/>
    <w:multiLevelType w:val="hybridMultilevel"/>
    <w:tmpl w:val="5B149A68"/>
    <w:lvl w:ilvl="0" w:tplc="CCD8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4"/>
  </w:num>
  <w:num w:numId="3">
    <w:abstractNumId w:val="32"/>
  </w:num>
  <w:num w:numId="4">
    <w:abstractNumId w:val="20"/>
  </w:num>
  <w:num w:numId="5">
    <w:abstractNumId w:val="37"/>
  </w:num>
  <w:num w:numId="6">
    <w:abstractNumId w:val="28"/>
  </w:num>
  <w:num w:numId="7">
    <w:abstractNumId w:val="35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25"/>
  </w:num>
  <w:num w:numId="14">
    <w:abstractNumId w:val="38"/>
  </w:num>
  <w:num w:numId="15">
    <w:abstractNumId w:val="33"/>
  </w:num>
  <w:num w:numId="16">
    <w:abstractNumId w:val="23"/>
  </w:num>
  <w:num w:numId="17">
    <w:abstractNumId w:val="31"/>
  </w:num>
  <w:num w:numId="18">
    <w:abstractNumId w:val="24"/>
  </w:num>
  <w:num w:numId="19">
    <w:abstractNumId w:val="14"/>
  </w:num>
  <w:num w:numId="20">
    <w:abstractNumId w:val="22"/>
  </w:num>
  <w:num w:numId="21">
    <w:abstractNumId w:val="12"/>
  </w:num>
  <w:num w:numId="22">
    <w:abstractNumId w:val="8"/>
  </w:num>
  <w:num w:numId="23">
    <w:abstractNumId w:val="30"/>
  </w:num>
  <w:num w:numId="24">
    <w:abstractNumId w:val="2"/>
  </w:num>
  <w:num w:numId="25">
    <w:abstractNumId w:val="7"/>
  </w:num>
  <w:num w:numId="26">
    <w:abstractNumId w:val="19"/>
  </w:num>
  <w:num w:numId="27">
    <w:abstractNumId w:val="15"/>
  </w:num>
  <w:num w:numId="28">
    <w:abstractNumId w:val="10"/>
  </w:num>
  <w:num w:numId="29">
    <w:abstractNumId w:val="5"/>
  </w:num>
  <w:num w:numId="30">
    <w:abstractNumId w:val="26"/>
  </w:num>
  <w:num w:numId="31">
    <w:abstractNumId w:val="27"/>
  </w:num>
  <w:num w:numId="32">
    <w:abstractNumId w:val="21"/>
  </w:num>
  <w:num w:numId="33">
    <w:abstractNumId w:val="36"/>
  </w:num>
  <w:num w:numId="34">
    <w:abstractNumId w:val="3"/>
  </w:num>
  <w:num w:numId="35">
    <w:abstractNumId w:val="17"/>
  </w:num>
  <w:num w:numId="36">
    <w:abstractNumId w:val="29"/>
  </w:num>
  <w:num w:numId="37">
    <w:abstractNumId w:val="16"/>
  </w:num>
  <w:num w:numId="38">
    <w:abstractNumId w:val="11"/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5B"/>
    <w:rsid w:val="00000AB0"/>
    <w:rsid w:val="00015F95"/>
    <w:rsid w:val="000273BC"/>
    <w:rsid w:val="00037BB5"/>
    <w:rsid w:val="00055586"/>
    <w:rsid w:val="0007048D"/>
    <w:rsid w:val="00083381"/>
    <w:rsid w:val="00085C60"/>
    <w:rsid w:val="00091A2E"/>
    <w:rsid w:val="000A0CB0"/>
    <w:rsid w:val="000A30F1"/>
    <w:rsid w:val="000A6EF9"/>
    <w:rsid w:val="000A7A7D"/>
    <w:rsid w:val="000D2AE1"/>
    <w:rsid w:val="000D4471"/>
    <w:rsid w:val="000E0515"/>
    <w:rsid w:val="000E797C"/>
    <w:rsid w:val="000F1670"/>
    <w:rsid w:val="000F1FA2"/>
    <w:rsid w:val="000F2CF5"/>
    <w:rsid w:val="000F374B"/>
    <w:rsid w:val="000F5464"/>
    <w:rsid w:val="00103253"/>
    <w:rsid w:val="00106404"/>
    <w:rsid w:val="001068B7"/>
    <w:rsid w:val="001069C0"/>
    <w:rsid w:val="00110048"/>
    <w:rsid w:val="00136333"/>
    <w:rsid w:val="0014207A"/>
    <w:rsid w:val="001435DE"/>
    <w:rsid w:val="00156822"/>
    <w:rsid w:val="001577E3"/>
    <w:rsid w:val="00176092"/>
    <w:rsid w:val="00183FC6"/>
    <w:rsid w:val="001A605B"/>
    <w:rsid w:val="001B4625"/>
    <w:rsid w:val="001B756D"/>
    <w:rsid w:val="001B7CC7"/>
    <w:rsid w:val="001D3B34"/>
    <w:rsid w:val="001E617F"/>
    <w:rsid w:val="001F25E1"/>
    <w:rsid w:val="002052DD"/>
    <w:rsid w:val="00206D36"/>
    <w:rsid w:val="00227DC6"/>
    <w:rsid w:val="002409E1"/>
    <w:rsid w:val="0025134E"/>
    <w:rsid w:val="0026236D"/>
    <w:rsid w:val="00273BF6"/>
    <w:rsid w:val="00274B98"/>
    <w:rsid w:val="0028161D"/>
    <w:rsid w:val="00294181"/>
    <w:rsid w:val="002B4E6B"/>
    <w:rsid w:val="002C0E91"/>
    <w:rsid w:val="002C1175"/>
    <w:rsid w:val="002C7D2F"/>
    <w:rsid w:val="002D4718"/>
    <w:rsid w:val="002D5635"/>
    <w:rsid w:val="002D5897"/>
    <w:rsid w:val="002E2D9E"/>
    <w:rsid w:val="002F0FBB"/>
    <w:rsid w:val="002F1ED2"/>
    <w:rsid w:val="003000BA"/>
    <w:rsid w:val="0030182D"/>
    <w:rsid w:val="003032F9"/>
    <w:rsid w:val="00304C8D"/>
    <w:rsid w:val="00311326"/>
    <w:rsid w:val="00313A28"/>
    <w:rsid w:val="00332017"/>
    <w:rsid w:val="0034055B"/>
    <w:rsid w:val="003511E4"/>
    <w:rsid w:val="00373239"/>
    <w:rsid w:val="003900A9"/>
    <w:rsid w:val="00390C92"/>
    <w:rsid w:val="00393D7D"/>
    <w:rsid w:val="00393E5B"/>
    <w:rsid w:val="0039531A"/>
    <w:rsid w:val="00395630"/>
    <w:rsid w:val="003A61CD"/>
    <w:rsid w:val="003A7B09"/>
    <w:rsid w:val="003C0B6C"/>
    <w:rsid w:val="003C42AE"/>
    <w:rsid w:val="003D263F"/>
    <w:rsid w:val="003D300D"/>
    <w:rsid w:val="003D4E69"/>
    <w:rsid w:val="003D56A5"/>
    <w:rsid w:val="003E2752"/>
    <w:rsid w:val="003F1540"/>
    <w:rsid w:val="004137B5"/>
    <w:rsid w:val="00413FD2"/>
    <w:rsid w:val="00420844"/>
    <w:rsid w:val="00424122"/>
    <w:rsid w:val="004316C9"/>
    <w:rsid w:val="0043225E"/>
    <w:rsid w:val="0043446F"/>
    <w:rsid w:val="00464C0A"/>
    <w:rsid w:val="004812D2"/>
    <w:rsid w:val="00490A88"/>
    <w:rsid w:val="0049529D"/>
    <w:rsid w:val="004A60E1"/>
    <w:rsid w:val="004B5A3A"/>
    <w:rsid w:val="004C12DC"/>
    <w:rsid w:val="004D46A2"/>
    <w:rsid w:val="004E3300"/>
    <w:rsid w:val="004E4830"/>
    <w:rsid w:val="005015BF"/>
    <w:rsid w:val="00502C75"/>
    <w:rsid w:val="0051407F"/>
    <w:rsid w:val="00515F22"/>
    <w:rsid w:val="00521AAD"/>
    <w:rsid w:val="005324D7"/>
    <w:rsid w:val="00533A8B"/>
    <w:rsid w:val="00546ACF"/>
    <w:rsid w:val="005514C9"/>
    <w:rsid w:val="0055635A"/>
    <w:rsid w:val="00580F6A"/>
    <w:rsid w:val="0058111C"/>
    <w:rsid w:val="0058745F"/>
    <w:rsid w:val="005C1BD6"/>
    <w:rsid w:val="005D4241"/>
    <w:rsid w:val="005E3B24"/>
    <w:rsid w:val="005E42AC"/>
    <w:rsid w:val="005E7E13"/>
    <w:rsid w:val="005F3E89"/>
    <w:rsid w:val="00606188"/>
    <w:rsid w:val="006072F9"/>
    <w:rsid w:val="006245C6"/>
    <w:rsid w:val="006333ED"/>
    <w:rsid w:val="006336EF"/>
    <w:rsid w:val="00652017"/>
    <w:rsid w:val="006716F5"/>
    <w:rsid w:val="00672F28"/>
    <w:rsid w:val="006A5369"/>
    <w:rsid w:val="006B057A"/>
    <w:rsid w:val="006B79E4"/>
    <w:rsid w:val="006E0656"/>
    <w:rsid w:val="006E2212"/>
    <w:rsid w:val="006F0710"/>
    <w:rsid w:val="00703FE8"/>
    <w:rsid w:val="00717CFB"/>
    <w:rsid w:val="0072722D"/>
    <w:rsid w:val="0073623A"/>
    <w:rsid w:val="0074547B"/>
    <w:rsid w:val="00745F5C"/>
    <w:rsid w:val="007606D1"/>
    <w:rsid w:val="00777114"/>
    <w:rsid w:val="00780BAD"/>
    <w:rsid w:val="0079069D"/>
    <w:rsid w:val="007933F8"/>
    <w:rsid w:val="007A6FB5"/>
    <w:rsid w:val="007B593B"/>
    <w:rsid w:val="007C6EDC"/>
    <w:rsid w:val="007D2166"/>
    <w:rsid w:val="007F2E48"/>
    <w:rsid w:val="00804E0D"/>
    <w:rsid w:val="0080532F"/>
    <w:rsid w:val="00816049"/>
    <w:rsid w:val="00821875"/>
    <w:rsid w:val="00824345"/>
    <w:rsid w:val="00831AE8"/>
    <w:rsid w:val="00834EE8"/>
    <w:rsid w:val="008539F4"/>
    <w:rsid w:val="00856274"/>
    <w:rsid w:val="00856912"/>
    <w:rsid w:val="008603F4"/>
    <w:rsid w:val="008635B5"/>
    <w:rsid w:val="00867DA7"/>
    <w:rsid w:val="00871471"/>
    <w:rsid w:val="00877D32"/>
    <w:rsid w:val="008A2E96"/>
    <w:rsid w:val="008A3847"/>
    <w:rsid w:val="008A57B4"/>
    <w:rsid w:val="008A66BA"/>
    <w:rsid w:val="008B0FF3"/>
    <w:rsid w:val="008B6120"/>
    <w:rsid w:val="008C3F0D"/>
    <w:rsid w:val="008C5EAD"/>
    <w:rsid w:val="008C77A0"/>
    <w:rsid w:val="008D281E"/>
    <w:rsid w:val="008D3E6B"/>
    <w:rsid w:val="008D6BF0"/>
    <w:rsid w:val="008E1E5D"/>
    <w:rsid w:val="008E64E6"/>
    <w:rsid w:val="008F11E5"/>
    <w:rsid w:val="008F138F"/>
    <w:rsid w:val="008F20C9"/>
    <w:rsid w:val="008F304C"/>
    <w:rsid w:val="008F494E"/>
    <w:rsid w:val="0090245E"/>
    <w:rsid w:val="009067EB"/>
    <w:rsid w:val="009155FE"/>
    <w:rsid w:val="00931C4B"/>
    <w:rsid w:val="00935D05"/>
    <w:rsid w:val="00935D33"/>
    <w:rsid w:val="00936A10"/>
    <w:rsid w:val="0095273E"/>
    <w:rsid w:val="0096142A"/>
    <w:rsid w:val="00964554"/>
    <w:rsid w:val="0097512C"/>
    <w:rsid w:val="00983AF6"/>
    <w:rsid w:val="00993D65"/>
    <w:rsid w:val="00994A7C"/>
    <w:rsid w:val="009B295A"/>
    <w:rsid w:val="009B390A"/>
    <w:rsid w:val="009C0483"/>
    <w:rsid w:val="009C0CBD"/>
    <w:rsid w:val="009C2CF0"/>
    <w:rsid w:val="009D1D4E"/>
    <w:rsid w:val="009E3ED5"/>
    <w:rsid w:val="009F3D6E"/>
    <w:rsid w:val="00A006B7"/>
    <w:rsid w:val="00A07346"/>
    <w:rsid w:val="00A14A57"/>
    <w:rsid w:val="00A200AD"/>
    <w:rsid w:val="00A30F92"/>
    <w:rsid w:val="00A60B36"/>
    <w:rsid w:val="00A66650"/>
    <w:rsid w:val="00A70B0B"/>
    <w:rsid w:val="00A739B4"/>
    <w:rsid w:val="00A84262"/>
    <w:rsid w:val="00A84DF3"/>
    <w:rsid w:val="00A87225"/>
    <w:rsid w:val="00AB2292"/>
    <w:rsid w:val="00AB5FAA"/>
    <w:rsid w:val="00AB67E6"/>
    <w:rsid w:val="00AC10C4"/>
    <w:rsid w:val="00AC1806"/>
    <w:rsid w:val="00AC778C"/>
    <w:rsid w:val="00AD0ED4"/>
    <w:rsid w:val="00AD4DE6"/>
    <w:rsid w:val="00AF1B37"/>
    <w:rsid w:val="00AF5A18"/>
    <w:rsid w:val="00B0246F"/>
    <w:rsid w:val="00B1110F"/>
    <w:rsid w:val="00B219CC"/>
    <w:rsid w:val="00B229A5"/>
    <w:rsid w:val="00B32D9C"/>
    <w:rsid w:val="00B35049"/>
    <w:rsid w:val="00B5347F"/>
    <w:rsid w:val="00B57E92"/>
    <w:rsid w:val="00B77ED6"/>
    <w:rsid w:val="00B81B9C"/>
    <w:rsid w:val="00B93F2D"/>
    <w:rsid w:val="00B974D7"/>
    <w:rsid w:val="00BA06C6"/>
    <w:rsid w:val="00BA4056"/>
    <w:rsid w:val="00BB0EF2"/>
    <w:rsid w:val="00BB22E1"/>
    <w:rsid w:val="00BC5C4D"/>
    <w:rsid w:val="00BD2CA8"/>
    <w:rsid w:val="00BD58A5"/>
    <w:rsid w:val="00BE1C35"/>
    <w:rsid w:val="00BF6014"/>
    <w:rsid w:val="00C01852"/>
    <w:rsid w:val="00C0315C"/>
    <w:rsid w:val="00C03812"/>
    <w:rsid w:val="00C05DF7"/>
    <w:rsid w:val="00C234A4"/>
    <w:rsid w:val="00C2408C"/>
    <w:rsid w:val="00C44E37"/>
    <w:rsid w:val="00C46C95"/>
    <w:rsid w:val="00C66720"/>
    <w:rsid w:val="00C732B5"/>
    <w:rsid w:val="00C8374A"/>
    <w:rsid w:val="00CA7597"/>
    <w:rsid w:val="00CB23BE"/>
    <w:rsid w:val="00CB3CE9"/>
    <w:rsid w:val="00CB3DAE"/>
    <w:rsid w:val="00CD2F26"/>
    <w:rsid w:val="00CD669D"/>
    <w:rsid w:val="00CD67F4"/>
    <w:rsid w:val="00CE7C86"/>
    <w:rsid w:val="00CF4A8D"/>
    <w:rsid w:val="00CF54AC"/>
    <w:rsid w:val="00D1056A"/>
    <w:rsid w:val="00D224A5"/>
    <w:rsid w:val="00D356FB"/>
    <w:rsid w:val="00D357F2"/>
    <w:rsid w:val="00D40136"/>
    <w:rsid w:val="00D43890"/>
    <w:rsid w:val="00D477C9"/>
    <w:rsid w:val="00D77280"/>
    <w:rsid w:val="00DA6AE8"/>
    <w:rsid w:val="00DC1DD6"/>
    <w:rsid w:val="00DD343D"/>
    <w:rsid w:val="00DD3881"/>
    <w:rsid w:val="00DD7C91"/>
    <w:rsid w:val="00DE5FEB"/>
    <w:rsid w:val="00DF37AD"/>
    <w:rsid w:val="00E0603E"/>
    <w:rsid w:val="00E139AF"/>
    <w:rsid w:val="00E14926"/>
    <w:rsid w:val="00E24442"/>
    <w:rsid w:val="00E3385F"/>
    <w:rsid w:val="00E37C0D"/>
    <w:rsid w:val="00E52252"/>
    <w:rsid w:val="00E967C5"/>
    <w:rsid w:val="00EA2A0E"/>
    <w:rsid w:val="00EB448C"/>
    <w:rsid w:val="00EB767B"/>
    <w:rsid w:val="00EC349E"/>
    <w:rsid w:val="00EF5195"/>
    <w:rsid w:val="00F051E5"/>
    <w:rsid w:val="00F0546B"/>
    <w:rsid w:val="00F07EC6"/>
    <w:rsid w:val="00F17270"/>
    <w:rsid w:val="00F6671A"/>
    <w:rsid w:val="00F671D4"/>
    <w:rsid w:val="00F70334"/>
    <w:rsid w:val="00F71A1F"/>
    <w:rsid w:val="00F84F97"/>
    <w:rsid w:val="00F86462"/>
    <w:rsid w:val="00F912F5"/>
    <w:rsid w:val="00FA6D4E"/>
    <w:rsid w:val="00FA703B"/>
    <w:rsid w:val="00FB4564"/>
    <w:rsid w:val="00FB686F"/>
    <w:rsid w:val="00FD2AEC"/>
    <w:rsid w:val="00FE6434"/>
    <w:rsid w:val="00FF2265"/>
    <w:rsid w:val="00FF247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A624"/>
  <w15:chartTrackingRefBased/>
  <w15:docId w15:val="{A0490610-CDB7-4B6C-B683-A6BA3D6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5B"/>
    <w:pPr>
      <w:keepNext/>
      <w:keepLines/>
      <w:spacing w:after="240" w:line="240" w:lineRule="auto"/>
      <w:outlineLvl w:val="0"/>
    </w:pPr>
    <w:rPr>
      <w:rFonts w:ascii="Arial" w:eastAsia="Times New Roman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5B"/>
    <w:pPr>
      <w:keepNext/>
      <w:keepLines/>
      <w:spacing w:before="40" w:after="0"/>
      <w:outlineLvl w:val="1"/>
    </w:pPr>
    <w:rPr>
      <w:rFonts w:ascii="Arial" w:eastAsia="Times New Roman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5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i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5B"/>
    <w:rPr>
      <w:rFonts w:ascii="Arial" w:eastAsia="Times New Roman" w:hAnsi="Arial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3E5B"/>
    <w:rPr>
      <w:rFonts w:ascii="Arial" w:eastAsia="Times New Roman" w:hAnsi="Arial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3E5B"/>
    <w:rPr>
      <w:rFonts w:ascii="Arial" w:eastAsiaTheme="majorEastAsia" w:hAnsi="Arial" w:cstheme="majorBidi"/>
      <w:b/>
      <w:i/>
      <w:szCs w:val="24"/>
      <w:u w:val="single"/>
      <w:lang w:val="en-US"/>
    </w:rPr>
  </w:style>
  <w:style w:type="paragraph" w:styleId="NoSpacing">
    <w:name w:val="No Spacing"/>
    <w:uiPriority w:val="1"/>
    <w:qFormat/>
    <w:rsid w:val="00393E5B"/>
    <w:pPr>
      <w:spacing w:after="0" w:line="240" w:lineRule="auto"/>
    </w:pPr>
    <w:rPr>
      <w:lang w:val="en-US"/>
    </w:rPr>
  </w:style>
  <w:style w:type="table" w:customStyle="1" w:styleId="TableGrid">
    <w:name w:val="TableGrid"/>
    <w:rsid w:val="00393E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3E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5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5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93E5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E5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93E5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school.edu.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F8C9-A491-4797-B8E3-13602B50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Vadei</dc:creator>
  <cp:keywords/>
  <dc:description/>
  <cp:lastModifiedBy>Fatai Ahelmhalahlah</cp:lastModifiedBy>
  <cp:revision>47</cp:revision>
  <dcterms:created xsi:type="dcterms:W3CDTF">2020-03-26T02:58:00Z</dcterms:created>
  <dcterms:modified xsi:type="dcterms:W3CDTF">2020-03-27T04:20:00Z</dcterms:modified>
</cp:coreProperties>
</file>