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6E" w:rsidRPr="0013056E" w:rsidRDefault="0013056E" w:rsidP="0013056E">
      <w:pPr>
        <w:spacing w:before="150" w:after="150" w:line="600" w:lineRule="atLeast"/>
        <w:outlineLvl w:val="1"/>
        <w:rPr>
          <w:rFonts w:ascii="Arial" w:eastAsia="Times New Roman" w:hAnsi="Arial" w:cs="Arial"/>
          <w:color w:val="000000" w:themeColor="text1"/>
          <w:sz w:val="47"/>
          <w:szCs w:val="47"/>
        </w:rPr>
      </w:pPr>
      <w:r w:rsidRPr="0013056E">
        <w:rPr>
          <w:rFonts w:ascii="Arial" w:eastAsia="Times New Roman" w:hAnsi="Arial" w:cs="Arial"/>
          <w:color w:val="000000" w:themeColor="text1"/>
          <w:sz w:val="47"/>
          <w:szCs w:val="47"/>
        </w:rPr>
        <w:t>Gerunds: The Basics</w:t>
      </w:r>
      <w:bookmarkStart w:id="0" w:name="_GoBack"/>
      <w:bookmarkEnd w:id="0"/>
    </w:p>
    <w:p w:rsidR="0013056E" w:rsidRPr="0013056E" w:rsidRDefault="0013056E" w:rsidP="0013056E">
      <w:pPr>
        <w:spacing w:after="150" w:line="312" w:lineRule="auto"/>
        <w:rPr>
          <w:rFonts w:ascii="Arial" w:eastAsia="Times New Roman" w:hAnsi="Arial" w:cs="Arial"/>
          <w:color w:val="000000" w:themeColor="text1"/>
          <w:sz w:val="24"/>
          <w:szCs w:val="24"/>
        </w:rPr>
      </w:pPr>
      <w:r w:rsidRPr="0013056E">
        <w:rPr>
          <w:rFonts w:ascii="Arial" w:eastAsia="Times New Roman" w:hAnsi="Arial" w:cs="Arial"/>
          <w:color w:val="000000" w:themeColor="text1"/>
          <w:sz w:val="24"/>
          <w:szCs w:val="24"/>
        </w:rPr>
        <w:t xml:space="preserve">Gerunds are words that are formed with </w:t>
      </w:r>
      <w:hyperlink r:id="rId5" w:tooltip="Verbs" w:history="1">
        <w:r w:rsidRPr="0013056E">
          <w:rPr>
            <w:rFonts w:ascii="levenim" w:eastAsia="Times New Roman" w:hAnsi="levenim" w:cs="Arial"/>
            <w:b/>
            <w:bCs/>
            <w:color w:val="000000" w:themeColor="text1"/>
            <w:sz w:val="24"/>
            <w:szCs w:val="24"/>
          </w:rPr>
          <w:t>verbs</w:t>
        </w:r>
      </w:hyperlink>
      <w:r w:rsidRPr="0013056E">
        <w:rPr>
          <w:rFonts w:ascii="Arial" w:eastAsia="Times New Roman" w:hAnsi="Arial" w:cs="Arial"/>
          <w:color w:val="000000" w:themeColor="text1"/>
          <w:sz w:val="24"/>
          <w:szCs w:val="24"/>
        </w:rPr>
        <w:t xml:space="preserve"> but act as </w:t>
      </w:r>
      <w:hyperlink r:id="rId6" w:tooltip="Nouns" w:history="1">
        <w:r w:rsidRPr="0013056E">
          <w:rPr>
            <w:rFonts w:ascii="levenim" w:eastAsia="Times New Roman" w:hAnsi="levenim" w:cs="Arial"/>
            <w:b/>
            <w:bCs/>
            <w:color w:val="000000" w:themeColor="text1"/>
            <w:sz w:val="24"/>
            <w:szCs w:val="24"/>
          </w:rPr>
          <w:t>nouns</w:t>
        </w:r>
      </w:hyperlink>
      <w:r w:rsidRPr="0013056E">
        <w:rPr>
          <w:rFonts w:ascii="Arial" w:eastAsia="Times New Roman" w:hAnsi="Arial" w:cs="Arial"/>
          <w:color w:val="000000" w:themeColor="text1"/>
          <w:sz w:val="24"/>
          <w:szCs w:val="24"/>
        </w:rPr>
        <w:t xml:space="preserve">. They’re very easy to spot, since every gerund is a verb with </w:t>
      </w:r>
      <w:proofErr w:type="spellStart"/>
      <w:r w:rsidRPr="0013056E">
        <w:rPr>
          <w:rFonts w:ascii="Arial" w:eastAsia="Times New Roman" w:hAnsi="Arial" w:cs="Arial"/>
          <w:color w:val="000000" w:themeColor="text1"/>
          <w:sz w:val="24"/>
          <w:szCs w:val="24"/>
        </w:rPr>
        <w:t>ing</w:t>
      </w:r>
      <w:proofErr w:type="spellEnd"/>
      <w:r w:rsidRPr="0013056E">
        <w:rPr>
          <w:rFonts w:ascii="Arial" w:eastAsia="Times New Roman" w:hAnsi="Arial" w:cs="Arial"/>
          <w:color w:val="000000" w:themeColor="text1"/>
          <w:sz w:val="24"/>
          <w:szCs w:val="24"/>
        </w:rPr>
        <w:t xml:space="preserve"> tacked to its tail. There are no exceptions to this rule.</w:t>
      </w:r>
    </w:p>
    <w:p w:rsidR="0013056E" w:rsidRPr="0013056E" w:rsidRDefault="0013056E" w:rsidP="0013056E">
      <w:pPr>
        <w:spacing w:after="150" w:line="312" w:lineRule="auto"/>
        <w:rPr>
          <w:rFonts w:ascii="Arial" w:eastAsia="Times New Roman" w:hAnsi="Arial" w:cs="Arial"/>
          <w:color w:val="000000" w:themeColor="text1"/>
          <w:sz w:val="24"/>
          <w:szCs w:val="24"/>
        </w:rPr>
      </w:pPr>
      <w:r w:rsidRPr="0013056E">
        <w:rPr>
          <w:rFonts w:ascii="Arial" w:eastAsia="Times New Roman" w:hAnsi="Arial" w:cs="Arial"/>
          <w:color w:val="000000" w:themeColor="text1"/>
          <w:sz w:val="24"/>
          <w:szCs w:val="24"/>
        </w:rPr>
        <w:t xml:space="preserve">Like all things grammar, gerunds do take a tiny bit of detective work to spot. The problem here is that present participles also end with the letters </w:t>
      </w:r>
      <w:proofErr w:type="spellStart"/>
      <w:r w:rsidRPr="0013056E">
        <w:rPr>
          <w:rFonts w:ascii="Arial" w:eastAsia="Times New Roman" w:hAnsi="Arial" w:cs="Arial"/>
          <w:color w:val="000000" w:themeColor="text1"/>
          <w:sz w:val="24"/>
          <w:szCs w:val="24"/>
        </w:rPr>
        <w:t>ing</w:t>
      </w:r>
      <w:proofErr w:type="spellEnd"/>
      <w:r w:rsidRPr="0013056E">
        <w:rPr>
          <w:rFonts w:ascii="Arial" w:eastAsia="Times New Roman" w:hAnsi="Arial" w:cs="Arial"/>
          <w:color w:val="000000" w:themeColor="text1"/>
          <w:sz w:val="24"/>
          <w:szCs w:val="24"/>
        </w:rPr>
        <w:t>. Besides being able to spot gerunds, you should be able to tell the difference between a gerund and a present participle.</w:t>
      </w:r>
    </w:p>
    <w:p w:rsidR="0013056E" w:rsidRPr="0013056E" w:rsidRDefault="0013056E" w:rsidP="0013056E">
      <w:pPr>
        <w:spacing w:after="150" w:line="312" w:lineRule="auto"/>
        <w:rPr>
          <w:rFonts w:ascii="Arial" w:eastAsia="Times New Roman" w:hAnsi="Arial" w:cs="Arial"/>
          <w:color w:val="000000" w:themeColor="text1"/>
          <w:sz w:val="24"/>
          <w:szCs w:val="24"/>
        </w:rPr>
      </w:pPr>
      <w:r w:rsidRPr="0013056E">
        <w:rPr>
          <w:rFonts w:ascii="Arial" w:eastAsia="Times New Roman" w:hAnsi="Arial" w:cs="Arial"/>
          <w:color w:val="000000" w:themeColor="text1"/>
          <w:sz w:val="24"/>
          <w:szCs w:val="24"/>
        </w:rPr>
        <w:t xml:space="preserve">Let’s go back to the definition of a gerund for a moment. Remember that gerunds are words that are formed with verbs but act as nouns. Present participles do not act as nouns. Instead, they act as modifiers or complete progressive verbs. To find gerunds in sentences, just look for a verb + </w:t>
      </w:r>
      <w:proofErr w:type="spellStart"/>
      <w:r w:rsidRPr="0013056E">
        <w:rPr>
          <w:rFonts w:ascii="Arial" w:eastAsia="Times New Roman" w:hAnsi="Arial" w:cs="Arial"/>
          <w:color w:val="000000" w:themeColor="text1"/>
          <w:sz w:val="24"/>
          <w:szCs w:val="24"/>
        </w:rPr>
        <w:t>ing</w:t>
      </w:r>
      <w:proofErr w:type="spellEnd"/>
      <w:r w:rsidRPr="0013056E">
        <w:rPr>
          <w:rFonts w:ascii="Arial" w:eastAsia="Times New Roman" w:hAnsi="Arial" w:cs="Arial"/>
          <w:color w:val="000000" w:themeColor="text1"/>
          <w:sz w:val="24"/>
          <w:szCs w:val="24"/>
        </w:rPr>
        <w:t xml:space="preserve"> that is used as a noun. It’s that simple.</w:t>
      </w:r>
    </w:p>
    <w:p w:rsidR="0013056E" w:rsidRPr="0013056E" w:rsidRDefault="0013056E" w:rsidP="0013056E">
      <w:pPr>
        <w:spacing w:before="150" w:after="150" w:line="600" w:lineRule="atLeast"/>
        <w:outlineLvl w:val="1"/>
        <w:rPr>
          <w:rFonts w:ascii="Arial" w:eastAsia="Times New Roman" w:hAnsi="Arial" w:cs="Arial"/>
          <w:color w:val="000000" w:themeColor="text1"/>
          <w:sz w:val="47"/>
          <w:szCs w:val="47"/>
        </w:rPr>
      </w:pPr>
      <w:r w:rsidRPr="0013056E">
        <w:rPr>
          <w:rFonts w:ascii="Arial" w:eastAsia="Times New Roman" w:hAnsi="Arial" w:cs="Arial"/>
          <w:color w:val="000000" w:themeColor="text1"/>
          <w:sz w:val="47"/>
          <w:szCs w:val="47"/>
        </w:rPr>
        <w:t>Examples of Gerunds</w:t>
      </w:r>
    </w:p>
    <w:p w:rsidR="0013056E" w:rsidRPr="0013056E" w:rsidRDefault="0013056E" w:rsidP="0013056E">
      <w:pPr>
        <w:spacing w:after="150" w:line="312" w:lineRule="auto"/>
        <w:rPr>
          <w:rFonts w:ascii="Arial" w:eastAsia="Times New Roman" w:hAnsi="Arial" w:cs="Arial"/>
          <w:color w:val="000000" w:themeColor="text1"/>
          <w:sz w:val="24"/>
          <w:szCs w:val="24"/>
        </w:rPr>
      </w:pPr>
      <w:r w:rsidRPr="0013056E">
        <w:rPr>
          <w:rFonts w:ascii="Arial" w:eastAsia="Times New Roman" w:hAnsi="Arial" w:cs="Arial"/>
          <w:color w:val="000000" w:themeColor="text1"/>
          <w:sz w:val="24"/>
          <w:szCs w:val="24"/>
        </w:rPr>
        <w:t xml:space="preserve">As you read these examples of gerunds, notice the verbs they contain, and notice that every single one of them ends in </w:t>
      </w:r>
      <w:proofErr w:type="spellStart"/>
      <w:r w:rsidRPr="0013056E">
        <w:rPr>
          <w:rFonts w:ascii="Arial" w:eastAsia="Times New Roman" w:hAnsi="Arial" w:cs="Arial"/>
          <w:color w:val="000000" w:themeColor="text1"/>
          <w:sz w:val="24"/>
          <w:szCs w:val="24"/>
        </w:rPr>
        <w:t>ing</w:t>
      </w:r>
      <w:proofErr w:type="spellEnd"/>
      <w:r w:rsidRPr="0013056E">
        <w:rPr>
          <w:rFonts w:ascii="Arial" w:eastAsia="Times New Roman" w:hAnsi="Arial" w:cs="Arial"/>
          <w:color w:val="000000" w:themeColor="text1"/>
          <w:sz w:val="24"/>
          <w:szCs w:val="24"/>
        </w:rPr>
        <w:t>. By the end of this quick lesson, you’ll have no problem recognizing gerunds when you see them.</w:t>
      </w:r>
    </w:p>
    <w:p w:rsidR="0013056E" w:rsidRPr="0013056E" w:rsidRDefault="0013056E" w:rsidP="0013056E">
      <w:pPr>
        <w:numPr>
          <w:ilvl w:val="0"/>
          <w:numId w:val="1"/>
        </w:numPr>
        <w:spacing w:before="100" w:beforeAutospacing="1" w:after="100" w:afterAutospacing="1" w:line="300" w:lineRule="atLeast"/>
        <w:ind w:left="375"/>
        <w:rPr>
          <w:rFonts w:ascii="Arial" w:eastAsia="Times New Roman" w:hAnsi="Arial" w:cs="Arial"/>
          <w:color w:val="000000" w:themeColor="text1"/>
          <w:sz w:val="24"/>
          <w:szCs w:val="24"/>
        </w:rPr>
      </w:pPr>
      <w:r w:rsidRPr="0013056E">
        <w:rPr>
          <w:rFonts w:ascii="Arial" w:eastAsia="Times New Roman" w:hAnsi="Arial" w:cs="Arial"/>
          <w:color w:val="000000" w:themeColor="text1"/>
          <w:sz w:val="24"/>
          <w:szCs w:val="24"/>
        </w:rPr>
        <w:t>Swimming in the ocean has been Sharon’s passion since she was five years old.</w:t>
      </w:r>
    </w:p>
    <w:p w:rsidR="0013056E" w:rsidRPr="0013056E" w:rsidRDefault="0013056E" w:rsidP="0013056E">
      <w:pPr>
        <w:numPr>
          <w:ilvl w:val="0"/>
          <w:numId w:val="1"/>
        </w:numPr>
        <w:spacing w:before="100" w:beforeAutospacing="1" w:after="100" w:afterAutospacing="1" w:line="300" w:lineRule="atLeast"/>
        <w:ind w:left="375"/>
        <w:rPr>
          <w:rFonts w:ascii="Arial" w:eastAsia="Times New Roman" w:hAnsi="Arial" w:cs="Arial"/>
          <w:color w:val="000000" w:themeColor="text1"/>
          <w:sz w:val="24"/>
          <w:szCs w:val="24"/>
        </w:rPr>
      </w:pPr>
      <w:r w:rsidRPr="0013056E">
        <w:rPr>
          <w:rFonts w:ascii="Arial" w:eastAsia="Times New Roman" w:hAnsi="Arial" w:cs="Arial"/>
          <w:color w:val="000000" w:themeColor="text1"/>
          <w:sz w:val="24"/>
          <w:szCs w:val="24"/>
        </w:rPr>
        <w:t>Let’s go dancing at the club tonight.</w:t>
      </w:r>
    </w:p>
    <w:p w:rsidR="0013056E" w:rsidRPr="0013056E" w:rsidRDefault="0013056E" w:rsidP="0013056E">
      <w:pPr>
        <w:numPr>
          <w:ilvl w:val="0"/>
          <w:numId w:val="1"/>
        </w:numPr>
        <w:spacing w:before="100" w:beforeAutospacing="1" w:after="100" w:afterAutospacing="1" w:line="300" w:lineRule="atLeast"/>
        <w:ind w:left="375"/>
        <w:rPr>
          <w:rFonts w:ascii="Arial" w:eastAsia="Times New Roman" w:hAnsi="Arial" w:cs="Arial"/>
          <w:color w:val="000000" w:themeColor="text1"/>
          <w:sz w:val="24"/>
          <w:szCs w:val="24"/>
        </w:rPr>
      </w:pPr>
      <w:r w:rsidRPr="0013056E">
        <w:rPr>
          <w:rFonts w:ascii="Arial" w:eastAsia="Times New Roman" w:hAnsi="Arial" w:cs="Arial"/>
          <w:color w:val="000000" w:themeColor="text1"/>
          <w:sz w:val="24"/>
          <w:szCs w:val="24"/>
        </w:rPr>
        <w:t>I’ve been dreaming of summer all winter long.</w:t>
      </w:r>
    </w:p>
    <w:p w:rsidR="0013056E" w:rsidRPr="0013056E" w:rsidRDefault="0013056E" w:rsidP="0013056E">
      <w:pPr>
        <w:numPr>
          <w:ilvl w:val="0"/>
          <w:numId w:val="1"/>
        </w:numPr>
        <w:spacing w:before="100" w:beforeAutospacing="1" w:after="100" w:afterAutospacing="1" w:line="300" w:lineRule="atLeast"/>
        <w:ind w:left="375"/>
        <w:rPr>
          <w:rFonts w:ascii="Arial" w:eastAsia="Times New Roman" w:hAnsi="Arial" w:cs="Arial"/>
          <w:color w:val="000000" w:themeColor="text1"/>
          <w:sz w:val="24"/>
          <w:szCs w:val="24"/>
        </w:rPr>
      </w:pPr>
      <w:r w:rsidRPr="0013056E">
        <w:rPr>
          <w:rFonts w:ascii="Arial" w:eastAsia="Times New Roman" w:hAnsi="Arial" w:cs="Arial"/>
          <w:color w:val="000000" w:themeColor="text1"/>
          <w:sz w:val="24"/>
          <w:szCs w:val="24"/>
        </w:rPr>
        <w:t>Holly decided that flying above the clouds was the most incredible experience she’d ever had.</w:t>
      </w:r>
    </w:p>
    <w:p w:rsidR="0013056E" w:rsidRPr="0013056E" w:rsidRDefault="0013056E" w:rsidP="0013056E">
      <w:pPr>
        <w:numPr>
          <w:ilvl w:val="0"/>
          <w:numId w:val="1"/>
        </w:numPr>
        <w:spacing w:before="100" w:beforeAutospacing="1" w:after="100" w:afterAutospacing="1" w:line="300" w:lineRule="atLeast"/>
        <w:ind w:left="375"/>
        <w:rPr>
          <w:rFonts w:ascii="Arial" w:eastAsia="Times New Roman" w:hAnsi="Arial" w:cs="Arial"/>
          <w:color w:val="000000" w:themeColor="text1"/>
          <w:sz w:val="24"/>
          <w:szCs w:val="24"/>
        </w:rPr>
      </w:pPr>
      <w:r w:rsidRPr="0013056E">
        <w:rPr>
          <w:rFonts w:ascii="Arial" w:eastAsia="Times New Roman" w:hAnsi="Arial" w:cs="Arial"/>
          <w:color w:val="000000" w:themeColor="text1"/>
          <w:sz w:val="24"/>
          <w:szCs w:val="24"/>
        </w:rPr>
        <w:t>Bill avoided doing his math assignment because the World Series was on.</w:t>
      </w:r>
    </w:p>
    <w:p w:rsidR="00EF096C" w:rsidRPr="0013056E" w:rsidRDefault="00EF096C">
      <w:pPr>
        <w:rPr>
          <w:color w:val="000000" w:themeColor="text1"/>
        </w:rPr>
      </w:pPr>
    </w:p>
    <w:sectPr w:rsidR="00EF096C" w:rsidRPr="00130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venim">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63127"/>
    <w:multiLevelType w:val="multilevel"/>
    <w:tmpl w:val="A898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6E"/>
    <w:rsid w:val="0013056E"/>
    <w:rsid w:val="00767727"/>
    <w:rsid w:val="00EF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FB10B-A791-49E3-ADB7-EB543E0A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056E"/>
    <w:pPr>
      <w:spacing w:before="150" w:after="150" w:line="600" w:lineRule="atLeast"/>
      <w:outlineLvl w:val="1"/>
    </w:pPr>
    <w:rPr>
      <w:rFonts w:ascii="Arial" w:eastAsia="Times New Roman" w:hAnsi="Arial" w:cs="Arial"/>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56E"/>
    <w:rPr>
      <w:rFonts w:ascii="Arial" w:eastAsia="Times New Roman" w:hAnsi="Arial" w:cs="Arial"/>
      <w:sz w:val="47"/>
      <w:szCs w:val="47"/>
    </w:rPr>
  </w:style>
  <w:style w:type="character" w:customStyle="1" w:styleId="gingersoftwaremark">
    <w:name w:val="ginger_software_mark"/>
    <w:basedOn w:val="DefaultParagraphFont"/>
    <w:rsid w:val="00130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77629">
      <w:bodyDiv w:val="1"/>
      <w:marLeft w:val="0"/>
      <w:marRight w:val="0"/>
      <w:marTop w:val="0"/>
      <w:marBottom w:val="0"/>
      <w:divBdr>
        <w:top w:val="none" w:sz="0" w:space="0" w:color="auto"/>
        <w:left w:val="none" w:sz="0" w:space="0" w:color="auto"/>
        <w:bottom w:val="none" w:sz="0" w:space="0" w:color="auto"/>
        <w:right w:val="none" w:sz="0" w:space="0" w:color="auto"/>
      </w:divBdr>
      <w:divsChild>
        <w:div w:id="1403867960">
          <w:marLeft w:val="0"/>
          <w:marRight w:val="0"/>
          <w:marTop w:val="0"/>
          <w:marBottom w:val="0"/>
          <w:divBdr>
            <w:top w:val="none" w:sz="0" w:space="0" w:color="auto"/>
            <w:left w:val="none" w:sz="0" w:space="0" w:color="auto"/>
            <w:bottom w:val="none" w:sz="0" w:space="0" w:color="auto"/>
            <w:right w:val="none" w:sz="0" w:space="0" w:color="auto"/>
          </w:divBdr>
          <w:divsChild>
            <w:div w:id="745497395">
              <w:marLeft w:val="0"/>
              <w:marRight w:val="0"/>
              <w:marTop w:val="0"/>
              <w:marBottom w:val="0"/>
              <w:divBdr>
                <w:top w:val="none" w:sz="0" w:space="0" w:color="auto"/>
                <w:left w:val="none" w:sz="0" w:space="0" w:color="auto"/>
                <w:bottom w:val="none" w:sz="0" w:space="0" w:color="auto"/>
                <w:right w:val="none" w:sz="0" w:space="0" w:color="auto"/>
              </w:divBdr>
              <w:divsChild>
                <w:div w:id="915745729">
                  <w:marLeft w:val="0"/>
                  <w:marRight w:val="0"/>
                  <w:marTop w:val="0"/>
                  <w:marBottom w:val="0"/>
                  <w:divBdr>
                    <w:top w:val="none" w:sz="0" w:space="0" w:color="auto"/>
                    <w:left w:val="none" w:sz="0" w:space="0" w:color="auto"/>
                    <w:bottom w:val="none" w:sz="0" w:space="0" w:color="auto"/>
                    <w:right w:val="none" w:sz="0" w:space="0" w:color="auto"/>
                  </w:divBdr>
                  <w:divsChild>
                    <w:div w:id="364600198">
                      <w:marLeft w:val="0"/>
                      <w:marRight w:val="0"/>
                      <w:marTop w:val="0"/>
                      <w:marBottom w:val="0"/>
                      <w:divBdr>
                        <w:top w:val="none" w:sz="0" w:space="0" w:color="auto"/>
                        <w:left w:val="none" w:sz="0" w:space="0" w:color="auto"/>
                        <w:bottom w:val="none" w:sz="0" w:space="0" w:color="auto"/>
                        <w:right w:val="none" w:sz="0" w:space="0" w:color="auto"/>
                      </w:divBdr>
                      <w:divsChild>
                        <w:div w:id="2111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ngersoftware.com/content/grammar-rules/nouns/" TargetMode="External"/><Relationship Id="rId5" Type="http://schemas.openxmlformats.org/officeDocument/2006/relationships/hyperlink" Target="http://www.gingersoftware.com/content/grammar-rules/ver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Bryent Forau</dc:creator>
  <cp:keywords/>
  <dc:description/>
  <cp:lastModifiedBy>Bryent Forau</cp:lastModifiedBy>
  <cp:revision>1</cp:revision>
  <dcterms:created xsi:type="dcterms:W3CDTF">2017-03-08T21:22:00Z</dcterms:created>
  <dcterms:modified xsi:type="dcterms:W3CDTF">2017-03-08T21:33:00Z</dcterms:modified>
</cp:coreProperties>
</file>