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B9F" w:rsidRPr="00AC3537" w:rsidRDefault="00585A9E" w:rsidP="00783B9F">
      <w:pPr>
        <w:rPr>
          <w:rFonts w:ascii="Times New Roman" w:hAnsi="Times New Roman" w:cs="Times New Roman"/>
          <w:b/>
          <w:color w:val="0000FF"/>
          <w:sz w:val="14"/>
          <w:szCs w:val="32"/>
          <w:u w:val="single"/>
        </w:rPr>
      </w:pPr>
      <w:r w:rsidRPr="00AC3537">
        <w:rPr>
          <w:rFonts w:ascii="Times New Roman" w:hAnsi="Times New Roman" w:cs="Times New Roman"/>
          <w:b/>
          <w:noProof/>
          <w:color w:val="0000FF"/>
          <w:sz w:val="14"/>
          <w:szCs w:val="32"/>
          <w:u w:val="single"/>
          <w:lang w:val="en-US"/>
        </w:rPr>
        <w:drawing>
          <wp:anchor distT="0" distB="0" distL="114300" distR="114300" simplePos="0" relativeHeight="251659264" behindDoc="1" locked="0" layoutInCell="1" allowOverlap="1">
            <wp:simplePos x="0" y="0"/>
            <wp:positionH relativeFrom="column">
              <wp:posOffset>3053080</wp:posOffset>
            </wp:positionH>
            <wp:positionV relativeFrom="paragraph">
              <wp:posOffset>-389890</wp:posOffset>
            </wp:positionV>
            <wp:extent cx="3085465" cy="946150"/>
            <wp:effectExtent l="19050" t="0" r="635" b="0"/>
            <wp:wrapTight wrapText="bothSides">
              <wp:wrapPolygon edited="0">
                <wp:start x="-133" y="0"/>
                <wp:lineTo x="-133" y="21310"/>
                <wp:lineTo x="21604" y="21310"/>
                <wp:lineTo x="21604" y="0"/>
                <wp:lineTo x="-133" y="0"/>
              </wp:wrapPolygon>
            </wp:wrapTight>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085465" cy="946150"/>
                    </a:xfrm>
                    <a:prstGeom prst="rect">
                      <a:avLst/>
                    </a:prstGeom>
                    <a:noFill/>
                    <a:ln w="9525">
                      <a:noFill/>
                      <a:miter lim="800000"/>
                      <a:headEnd/>
                      <a:tailEnd/>
                    </a:ln>
                  </pic:spPr>
                </pic:pic>
              </a:graphicData>
            </a:graphic>
          </wp:anchor>
        </w:drawing>
      </w:r>
      <w:r w:rsidRPr="00AC3537">
        <w:rPr>
          <w:rFonts w:ascii="Times New Roman" w:hAnsi="Times New Roman" w:cs="Times New Roman"/>
          <w:b/>
          <w:noProof/>
          <w:color w:val="0000FF"/>
          <w:sz w:val="14"/>
          <w:szCs w:val="32"/>
          <w:u w:val="single"/>
          <w:lang w:val="en-US"/>
        </w:rPr>
        <w:drawing>
          <wp:anchor distT="0" distB="0" distL="114300" distR="114300" simplePos="0" relativeHeight="251658240" behindDoc="0" locked="0" layoutInCell="1" allowOverlap="1">
            <wp:simplePos x="0" y="0"/>
            <wp:positionH relativeFrom="column">
              <wp:posOffset>-328295</wp:posOffset>
            </wp:positionH>
            <wp:positionV relativeFrom="paragraph">
              <wp:posOffset>-389890</wp:posOffset>
            </wp:positionV>
            <wp:extent cx="1296035" cy="956310"/>
            <wp:effectExtent l="19050" t="0" r="0" b="0"/>
            <wp:wrapNone/>
            <wp:docPr id="12" name="Image 3" descr="G:\Home Learning Packages\Documents for SHEFA Schools Principal\Shefa Log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Home Learning Packages\Documents for SHEFA Schools Principal\Shefa Logo\Logo.png"/>
                    <pic:cNvPicPr>
                      <a:picLocks noChangeAspect="1" noChangeArrowheads="1"/>
                    </pic:cNvPicPr>
                  </pic:nvPicPr>
                  <pic:blipFill>
                    <a:blip r:embed="rId8" cstate="print"/>
                    <a:srcRect/>
                    <a:stretch>
                      <a:fillRect/>
                    </a:stretch>
                  </pic:blipFill>
                  <pic:spPr bwMode="auto">
                    <a:xfrm>
                      <a:off x="0" y="0"/>
                      <a:ext cx="1296035" cy="956310"/>
                    </a:xfrm>
                    <a:prstGeom prst="rect">
                      <a:avLst/>
                    </a:prstGeom>
                    <a:noFill/>
                    <a:ln w="9525">
                      <a:noFill/>
                      <a:miter lim="800000"/>
                      <a:headEnd/>
                      <a:tailEnd/>
                    </a:ln>
                  </pic:spPr>
                </pic:pic>
              </a:graphicData>
            </a:graphic>
          </wp:anchor>
        </w:drawing>
      </w:r>
      <w:r w:rsidR="00242880" w:rsidRPr="00AC3537">
        <w:rPr>
          <w:rFonts w:ascii="Times New Roman" w:hAnsi="Times New Roman" w:cs="Times New Roman"/>
          <w:b/>
          <w:noProof/>
          <w:color w:val="0000FF"/>
          <w:sz w:val="14"/>
          <w:szCs w:val="32"/>
          <w:u w:val="single"/>
          <w:lang w:val="en-AU" w:eastAsia="en-AU"/>
        </w:rPr>
        <w:pict>
          <v:rect id="_x0000_s1026" style="position:absolute;margin-left:-50.75pt;margin-top:-59.95pt;width:554.25pt;height:812.9pt;z-index:-251653120;mso-position-horizontal-relative:text;mso-position-vertical-relative:text" fillcolor="white [3201]" strokecolor="black [3200]" strokeweight="5pt">
            <v:stroke linestyle="thickThin"/>
            <v:shadow color="#868686"/>
          </v:rect>
        </w:pict>
      </w:r>
    </w:p>
    <w:p w:rsidR="00783B9F" w:rsidRPr="00AC3537" w:rsidRDefault="00783B9F" w:rsidP="00783B9F">
      <w:pPr>
        <w:rPr>
          <w:rFonts w:ascii="Times New Roman" w:hAnsi="Times New Roman" w:cs="Times New Roman"/>
          <w:b/>
          <w:color w:val="0000FF"/>
          <w:sz w:val="14"/>
          <w:szCs w:val="32"/>
          <w:u w:val="single"/>
        </w:rPr>
      </w:pPr>
    </w:p>
    <w:p w:rsidR="00783B9F" w:rsidRPr="00AC3537" w:rsidRDefault="00783B9F" w:rsidP="00783B9F">
      <w:pPr>
        <w:rPr>
          <w:rFonts w:ascii="Times New Roman" w:hAnsi="Times New Roman" w:cs="Times New Roman"/>
          <w:b/>
          <w:color w:val="0000FF"/>
          <w:sz w:val="14"/>
          <w:szCs w:val="32"/>
          <w:u w:val="single"/>
        </w:rPr>
      </w:pPr>
    </w:p>
    <w:p w:rsidR="00783B9F" w:rsidRPr="00AC3537" w:rsidRDefault="00783B9F" w:rsidP="00783B9F">
      <w:pPr>
        <w:rPr>
          <w:rFonts w:ascii="Times New Roman" w:hAnsi="Times New Roman" w:cs="Times New Roman"/>
          <w:sz w:val="14"/>
          <w:szCs w:val="32"/>
        </w:rPr>
      </w:pPr>
    </w:p>
    <w:p w:rsidR="00783B9F" w:rsidRPr="00AC3537" w:rsidRDefault="00783B9F" w:rsidP="00783B9F">
      <w:pPr>
        <w:rPr>
          <w:rFonts w:ascii="Times New Roman" w:hAnsi="Times New Roman" w:cs="Times New Roman"/>
          <w:sz w:val="14"/>
          <w:szCs w:val="32"/>
        </w:rPr>
      </w:pPr>
    </w:p>
    <w:p w:rsidR="00783B9F" w:rsidRPr="00AC3537" w:rsidRDefault="00783B9F" w:rsidP="00783B9F">
      <w:pPr>
        <w:rPr>
          <w:rFonts w:ascii="Times New Roman" w:hAnsi="Times New Roman" w:cs="Times New Roman"/>
          <w:sz w:val="14"/>
          <w:szCs w:val="32"/>
        </w:rPr>
      </w:pPr>
    </w:p>
    <w:p w:rsidR="00D5176F" w:rsidRPr="00AC3537" w:rsidRDefault="00D5176F" w:rsidP="00783B9F">
      <w:pPr>
        <w:spacing w:after="0" w:line="240" w:lineRule="auto"/>
        <w:jc w:val="center"/>
        <w:rPr>
          <w:rFonts w:ascii="Cooper Std Black" w:hAnsi="Cooper Std Black" w:cs="Times New Roman"/>
          <w:color w:val="0000FF"/>
          <w:sz w:val="130"/>
          <w:szCs w:val="144"/>
        </w:rPr>
      </w:pPr>
      <w:r w:rsidRPr="00AC3537">
        <w:rPr>
          <w:rFonts w:ascii="Cooper Std Black" w:hAnsi="Cooper Std Black" w:cs="Times New Roman"/>
          <w:color w:val="0000FF"/>
          <w:sz w:val="130"/>
          <w:szCs w:val="144"/>
        </w:rPr>
        <w:t xml:space="preserve">Central School </w:t>
      </w:r>
    </w:p>
    <w:p w:rsidR="00783B9F" w:rsidRPr="00AC3537" w:rsidRDefault="00783B9F" w:rsidP="00783B9F">
      <w:pPr>
        <w:spacing w:after="0" w:line="240" w:lineRule="auto"/>
        <w:jc w:val="center"/>
        <w:rPr>
          <w:rFonts w:ascii="Cooper Std Black" w:hAnsi="Cooper Std Black" w:cs="Times New Roman"/>
          <w:sz w:val="82"/>
          <w:szCs w:val="96"/>
        </w:rPr>
      </w:pPr>
      <w:r w:rsidRPr="00AC3537">
        <w:rPr>
          <w:rFonts w:ascii="Cooper Std Black" w:hAnsi="Cooper Std Black" w:cs="Times New Roman"/>
          <w:color w:val="0000FF"/>
          <w:sz w:val="58"/>
          <w:szCs w:val="72"/>
        </w:rPr>
        <w:t>Home School Package</w:t>
      </w:r>
    </w:p>
    <w:p w:rsidR="00783B9F" w:rsidRPr="00AC3537" w:rsidRDefault="00783B9F" w:rsidP="00783B9F">
      <w:pPr>
        <w:jc w:val="center"/>
        <w:rPr>
          <w:rFonts w:ascii="Times New Roman" w:hAnsi="Times New Roman" w:cs="Times New Roman"/>
          <w:sz w:val="14"/>
          <w:szCs w:val="32"/>
        </w:rPr>
      </w:pPr>
    </w:p>
    <w:p w:rsidR="00783B9F" w:rsidRPr="00AC3537" w:rsidRDefault="00783B9F" w:rsidP="00783B9F">
      <w:pPr>
        <w:jc w:val="center"/>
        <w:rPr>
          <w:rFonts w:ascii="Times New Roman" w:hAnsi="Times New Roman" w:cs="Times New Roman"/>
          <w:b/>
          <w:szCs w:val="48"/>
        </w:rPr>
      </w:pPr>
      <w:r w:rsidRPr="00AC3537">
        <w:rPr>
          <w:rFonts w:ascii="Times New Roman" w:hAnsi="Times New Roman" w:cs="Times New Roman"/>
          <w:b/>
          <w:color w:val="0000FF"/>
          <w:szCs w:val="48"/>
        </w:rPr>
        <w:t>Year</w:t>
      </w:r>
      <w:r w:rsidR="00FE128D" w:rsidRPr="00AC3537">
        <w:rPr>
          <w:rFonts w:ascii="Times New Roman" w:hAnsi="Times New Roman" w:cs="Times New Roman"/>
          <w:b/>
          <w:color w:val="0000FF"/>
          <w:szCs w:val="48"/>
        </w:rPr>
        <w:t> :</w:t>
      </w:r>
    </w:p>
    <w:p w:rsidR="00783B9F" w:rsidRPr="00AC3537" w:rsidRDefault="00783B9F" w:rsidP="00783B9F">
      <w:pPr>
        <w:rPr>
          <w:rFonts w:ascii="Times New Roman" w:hAnsi="Times New Roman" w:cs="Times New Roman"/>
          <w:sz w:val="14"/>
          <w:szCs w:val="32"/>
        </w:rPr>
      </w:pPr>
    </w:p>
    <w:p w:rsidR="00783B9F" w:rsidRPr="00AC3537" w:rsidRDefault="00783B9F" w:rsidP="00783B9F">
      <w:pPr>
        <w:rPr>
          <w:rFonts w:ascii="Times New Roman" w:hAnsi="Times New Roman" w:cs="Times New Roman"/>
          <w:b/>
          <w:sz w:val="14"/>
          <w:szCs w:val="32"/>
          <w:u w:val="single"/>
        </w:rPr>
      </w:pPr>
    </w:p>
    <w:p w:rsidR="00783B9F" w:rsidRPr="00AC3537" w:rsidRDefault="00783B9F" w:rsidP="00783B9F">
      <w:pPr>
        <w:rPr>
          <w:rFonts w:ascii="Times New Roman" w:hAnsi="Times New Roman" w:cs="Times New Roman"/>
          <w:b/>
          <w:sz w:val="14"/>
          <w:szCs w:val="32"/>
          <w:u w:val="single"/>
        </w:rPr>
      </w:pPr>
    </w:p>
    <w:p w:rsidR="00783B9F" w:rsidRPr="00AC3537" w:rsidRDefault="00783B9F" w:rsidP="00783B9F">
      <w:pPr>
        <w:rPr>
          <w:rFonts w:ascii="Times New Roman" w:hAnsi="Times New Roman" w:cs="Times New Roman"/>
          <w:b/>
          <w:sz w:val="14"/>
          <w:szCs w:val="32"/>
          <w:u w:val="single"/>
        </w:rPr>
      </w:pPr>
    </w:p>
    <w:p w:rsidR="00783B9F" w:rsidRPr="00AC3537" w:rsidRDefault="00783B9F" w:rsidP="00783B9F">
      <w:pPr>
        <w:rPr>
          <w:rFonts w:ascii="Times New Roman" w:hAnsi="Times New Roman" w:cs="Times New Roman"/>
          <w:b/>
          <w:sz w:val="14"/>
          <w:szCs w:val="32"/>
          <w:u w:val="single"/>
        </w:rPr>
      </w:pPr>
    </w:p>
    <w:p w:rsidR="00783B9F" w:rsidRPr="00AC3537" w:rsidRDefault="00783B9F" w:rsidP="00783B9F">
      <w:pPr>
        <w:rPr>
          <w:rFonts w:ascii="Times New Roman" w:hAnsi="Times New Roman" w:cs="Times New Roman"/>
          <w:b/>
          <w:sz w:val="14"/>
          <w:szCs w:val="32"/>
          <w:u w:val="single"/>
          <w:lang w:val="en-US"/>
        </w:rPr>
      </w:pPr>
    </w:p>
    <w:p w:rsidR="00783B9F" w:rsidRPr="00AC3537" w:rsidRDefault="00965A24">
      <w:pPr>
        <w:rPr>
          <w:sz w:val="8"/>
        </w:rPr>
      </w:pPr>
      <w:r w:rsidRPr="00AC3537">
        <w:rPr>
          <w:noProof/>
          <w:sz w:val="8"/>
          <w:lang w:val="en-US"/>
        </w:rPr>
        <w:drawing>
          <wp:anchor distT="0" distB="0" distL="114300" distR="114300" simplePos="0" relativeHeight="251662336" behindDoc="1" locked="0" layoutInCell="1" allowOverlap="1">
            <wp:simplePos x="0" y="0"/>
            <wp:positionH relativeFrom="column">
              <wp:posOffset>437515</wp:posOffset>
            </wp:positionH>
            <wp:positionV relativeFrom="paragraph">
              <wp:posOffset>131445</wp:posOffset>
            </wp:positionV>
            <wp:extent cx="4530090" cy="1668780"/>
            <wp:effectExtent l="19050" t="0" r="3810" b="0"/>
            <wp:wrapTight wrapText="bothSides">
              <wp:wrapPolygon edited="0">
                <wp:start x="-91" y="0"/>
                <wp:lineTo x="-91" y="21452"/>
                <wp:lineTo x="21618" y="21452"/>
                <wp:lineTo x="21618" y="0"/>
                <wp:lineTo x="-91" y="0"/>
              </wp:wrapPolygon>
            </wp:wrapTight>
            <wp:docPr id="2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srcRect/>
                    <a:stretch>
                      <a:fillRect/>
                    </a:stretch>
                  </pic:blipFill>
                  <pic:spPr bwMode="auto">
                    <a:xfrm>
                      <a:off x="0" y="0"/>
                      <a:ext cx="4530090" cy="1668780"/>
                    </a:xfrm>
                    <a:prstGeom prst="rect">
                      <a:avLst/>
                    </a:prstGeom>
                    <a:noFill/>
                    <a:ln w="9525">
                      <a:noFill/>
                      <a:miter lim="800000"/>
                      <a:headEnd/>
                      <a:tailEnd/>
                    </a:ln>
                  </pic:spPr>
                </pic:pic>
              </a:graphicData>
            </a:graphic>
          </wp:anchor>
        </w:drawing>
      </w:r>
    </w:p>
    <w:p w:rsidR="00783B9F" w:rsidRPr="00AC3537" w:rsidRDefault="00783B9F">
      <w:pPr>
        <w:rPr>
          <w:sz w:val="8"/>
        </w:rPr>
      </w:pPr>
    </w:p>
    <w:p w:rsidR="00FE128D" w:rsidRPr="00AC3537" w:rsidRDefault="00FE128D">
      <w:pPr>
        <w:rPr>
          <w:sz w:val="8"/>
        </w:rPr>
      </w:pPr>
    </w:p>
    <w:p w:rsidR="00783B9F" w:rsidRPr="00AC3537" w:rsidRDefault="00783B9F">
      <w:pPr>
        <w:rPr>
          <w:rFonts w:ascii="Times New Roman" w:hAnsi="Times New Roman" w:cs="Times New Roman"/>
          <w:sz w:val="14"/>
          <w:szCs w:val="32"/>
          <w:u w:val="single"/>
        </w:rPr>
      </w:pPr>
    </w:p>
    <w:p w:rsidR="00585A9E" w:rsidRPr="00AC3537" w:rsidRDefault="00585A9E" w:rsidP="001577E3">
      <w:pPr>
        <w:rPr>
          <w:rFonts w:ascii="Times New Roman" w:hAnsi="Times New Roman" w:cs="Times New Roman"/>
          <w:b/>
          <w:color w:val="0000FF"/>
          <w:sz w:val="14"/>
          <w:szCs w:val="32"/>
          <w:u w:val="single"/>
          <w:lang w:val="en-US"/>
        </w:rPr>
      </w:pPr>
    </w:p>
    <w:p w:rsidR="00585A9E" w:rsidRPr="00AC3537" w:rsidRDefault="00585A9E" w:rsidP="001577E3">
      <w:pPr>
        <w:rPr>
          <w:rFonts w:ascii="Times New Roman" w:hAnsi="Times New Roman" w:cs="Times New Roman"/>
          <w:b/>
          <w:color w:val="0000FF"/>
          <w:sz w:val="14"/>
          <w:szCs w:val="32"/>
          <w:u w:val="single"/>
          <w:lang w:val="en-US"/>
        </w:rPr>
      </w:pPr>
    </w:p>
    <w:p w:rsidR="00585A9E" w:rsidRPr="00AC3537" w:rsidRDefault="00585A9E" w:rsidP="001577E3">
      <w:pPr>
        <w:rPr>
          <w:rFonts w:ascii="Times New Roman" w:hAnsi="Times New Roman" w:cs="Times New Roman"/>
          <w:b/>
          <w:color w:val="0000FF"/>
          <w:sz w:val="14"/>
          <w:szCs w:val="32"/>
          <w:u w:val="single"/>
          <w:lang w:val="en-US"/>
        </w:rPr>
      </w:pPr>
    </w:p>
    <w:p w:rsidR="001577E3" w:rsidRPr="00AC3537" w:rsidRDefault="001577E3" w:rsidP="001577E3">
      <w:pPr>
        <w:rPr>
          <w:rFonts w:ascii="Times New Roman" w:hAnsi="Times New Roman" w:cs="Times New Roman"/>
          <w:b/>
          <w:color w:val="0000FF"/>
          <w:sz w:val="14"/>
          <w:szCs w:val="32"/>
          <w:u w:val="single"/>
          <w:lang w:val="en-US"/>
        </w:rPr>
      </w:pPr>
      <w:r w:rsidRPr="00AC3537">
        <w:rPr>
          <w:rFonts w:ascii="Times New Roman" w:hAnsi="Times New Roman" w:cs="Times New Roman"/>
          <w:b/>
          <w:color w:val="0000FF"/>
          <w:sz w:val="14"/>
          <w:szCs w:val="32"/>
          <w:u w:val="single"/>
          <w:lang w:val="en-US"/>
        </w:rPr>
        <w:t>HOME SCHOOL PACKAGE CONTENT</w:t>
      </w:r>
    </w:p>
    <w:p w:rsidR="001577E3" w:rsidRPr="00AC3537" w:rsidRDefault="001577E3" w:rsidP="001577E3">
      <w:pPr>
        <w:rPr>
          <w:rFonts w:ascii="Times New Roman" w:hAnsi="Times New Roman" w:cs="Times New Roman"/>
          <w:b/>
          <w:sz w:val="14"/>
          <w:szCs w:val="32"/>
          <w:u w:val="single"/>
        </w:rPr>
      </w:pPr>
    </w:p>
    <w:p w:rsidR="001577E3" w:rsidRPr="00AC3537" w:rsidRDefault="001577E3">
      <w:pPr>
        <w:rPr>
          <w:rFonts w:ascii="Times New Roman" w:hAnsi="Times New Roman" w:cs="Times New Roman"/>
          <w:sz w:val="14"/>
          <w:szCs w:val="32"/>
          <w:u w:val="single"/>
        </w:rPr>
      </w:pPr>
    </w:p>
    <w:p w:rsidR="001577E3" w:rsidRPr="00AC3537" w:rsidRDefault="001577E3">
      <w:pPr>
        <w:rPr>
          <w:rFonts w:ascii="Times New Roman" w:hAnsi="Times New Roman" w:cs="Times New Roman"/>
          <w:sz w:val="14"/>
          <w:szCs w:val="32"/>
          <w:u w:val="single"/>
        </w:rPr>
      </w:pPr>
    </w:p>
    <w:p w:rsidR="001577E3" w:rsidRPr="00AC3537" w:rsidRDefault="001577E3">
      <w:pPr>
        <w:rPr>
          <w:rFonts w:ascii="Times New Roman" w:hAnsi="Times New Roman" w:cs="Times New Roman"/>
          <w:sz w:val="14"/>
          <w:szCs w:val="32"/>
          <w:u w:val="single"/>
        </w:rPr>
      </w:pPr>
    </w:p>
    <w:p w:rsidR="001577E3" w:rsidRPr="00AC3537" w:rsidRDefault="001577E3">
      <w:pPr>
        <w:rPr>
          <w:rFonts w:ascii="Times New Roman" w:hAnsi="Times New Roman" w:cs="Times New Roman"/>
          <w:sz w:val="14"/>
          <w:szCs w:val="32"/>
          <w:u w:val="single"/>
        </w:rPr>
      </w:pPr>
    </w:p>
    <w:p w:rsidR="001577E3" w:rsidRPr="00AC3537" w:rsidRDefault="001577E3">
      <w:pPr>
        <w:rPr>
          <w:rFonts w:ascii="Times New Roman" w:hAnsi="Times New Roman" w:cs="Times New Roman"/>
          <w:sz w:val="14"/>
          <w:szCs w:val="32"/>
          <w:u w:val="single"/>
        </w:rPr>
      </w:pPr>
    </w:p>
    <w:p w:rsidR="001577E3" w:rsidRPr="00AC3537" w:rsidRDefault="001577E3">
      <w:pPr>
        <w:rPr>
          <w:rFonts w:ascii="Times New Roman" w:hAnsi="Times New Roman" w:cs="Times New Roman"/>
          <w:sz w:val="14"/>
          <w:szCs w:val="32"/>
          <w:u w:val="single"/>
        </w:rPr>
      </w:pPr>
    </w:p>
    <w:p w:rsidR="001577E3" w:rsidRPr="00AC3537" w:rsidRDefault="001577E3">
      <w:pPr>
        <w:rPr>
          <w:rFonts w:ascii="Times New Roman" w:hAnsi="Times New Roman" w:cs="Times New Roman"/>
          <w:sz w:val="14"/>
          <w:szCs w:val="32"/>
          <w:u w:val="single"/>
        </w:rPr>
      </w:pPr>
    </w:p>
    <w:p w:rsidR="001577E3" w:rsidRPr="00AC3537" w:rsidRDefault="001577E3">
      <w:pPr>
        <w:rPr>
          <w:rFonts w:ascii="Times New Roman" w:hAnsi="Times New Roman" w:cs="Times New Roman"/>
          <w:sz w:val="14"/>
          <w:szCs w:val="32"/>
          <w:u w:val="single"/>
        </w:rPr>
      </w:pPr>
    </w:p>
    <w:p w:rsidR="001577E3" w:rsidRPr="00AC3537" w:rsidRDefault="001577E3">
      <w:pPr>
        <w:rPr>
          <w:rFonts w:ascii="Times New Roman" w:hAnsi="Times New Roman" w:cs="Times New Roman"/>
          <w:sz w:val="14"/>
          <w:szCs w:val="32"/>
          <w:u w:val="single"/>
        </w:rPr>
      </w:pPr>
    </w:p>
    <w:p w:rsidR="001577E3" w:rsidRPr="00AC3537" w:rsidRDefault="001577E3">
      <w:pPr>
        <w:rPr>
          <w:rFonts w:ascii="Times New Roman" w:hAnsi="Times New Roman" w:cs="Times New Roman"/>
          <w:sz w:val="14"/>
          <w:szCs w:val="32"/>
          <w:u w:val="single"/>
        </w:rPr>
      </w:pPr>
    </w:p>
    <w:p w:rsidR="001577E3" w:rsidRPr="00AC3537" w:rsidRDefault="001577E3">
      <w:pPr>
        <w:rPr>
          <w:rFonts w:ascii="Times New Roman" w:hAnsi="Times New Roman" w:cs="Times New Roman"/>
          <w:sz w:val="14"/>
          <w:szCs w:val="32"/>
          <w:u w:val="single"/>
        </w:rPr>
      </w:pPr>
    </w:p>
    <w:p w:rsidR="001577E3" w:rsidRPr="00AC3537" w:rsidRDefault="001577E3">
      <w:pPr>
        <w:rPr>
          <w:rFonts w:ascii="Times New Roman" w:hAnsi="Times New Roman" w:cs="Times New Roman"/>
          <w:sz w:val="14"/>
          <w:szCs w:val="32"/>
          <w:u w:val="single"/>
        </w:rPr>
      </w:pPr>
    </w:p>
    <w:p w:rsidR="001577E3" w:rsidRPr="00AC3537" w:rsidRDefault="001577E3">
      <w:pPr>
        <w:rPr>
          <w:rFonts w:ascii="Times New Roman" w:hAnsi="Times New Roman" w:cs="Times New Roman"/>
          <w:sz w:val="14"/>
          <w:szCs w:val="32"/>
          <w:u w:val="single"/>
        </w:rPr>
      </w:pPr>
    </w:p>
    <w:p w:rsidR="001577E3" w:rsidRPr="00AC3537" w:rsidRDefault="001577E3">
      <w:pPr>
        <w:rPr>
          <w:rFonts w:ascii="Times New Roman" w:hAnsi="Times New Roman" w:cs="Times New Roman"/>
          <w:sz w:val="14"/>
          <w:szCs w:val="32"/>
          <w:u w:val="single"/>
        </w:rPr>
      </w:pPr>
    </w:p>
    <w:p w:rsidR="001577E3" w:rsidRPr="00AC3537" w:rsidRDefault="001577E3">
      <w:pPr>
        <w:rPr>
          <w:rFonts w:ascii="Times New Roman" w:hAnsi="Times New Roman" w:cs="Times New Roman"/>
          <w:sz w:val="14"/>
          <w:szCs w:val="32"/>
          <w:u w:val="single"/>
        </w:rPr>
      </w:pPr>
    </w:p>
    <w:p w:rsidR="001577E3" w:rsidRPr="00AC3537" w:rsidRDefault="001577E3">
      <w:pPr>
        <w:rPr>
          <w:rFonts w:ascii="Times New Roman" w:hAnsi="Times New Roman" w:cs="Times New Roman"/>
          <w:sz w:val="14"/>
          <w:szCs w:val="32"/>
          <w:u w:val="single"/>
        </w:rPr>
      </w:pPr>
    </w:p>
    <w:p w:rsidR="001577E3" w:rsidRPr="00AC3537" w:rsidRDefault="001577E3">
      <w:pPr>
        <w:rPr>
          <w:rFonts w:ascii="Times New Roman" w:hAnsi="Times New Roman" w:cs="Times New Roman"/>
          <w:sz w:val="14"/>
          <w:szCs w:val="32"/>
          <w:u w:val="single"/>
        </w:rPr>
      </w:pPr>
    </w:p>
    <w:p w:rsidR="005801AD" w:rsidRPr="00AC3537" w:rsidRDefault="005801AD">
      <w:pPr>
        <w:rPr>
          <w:rFonts w:ascii="Times New Roman" w:hAnsi="Times New Roman" w:cs="Times New Roman"/>
          <w:sz w:val="14"/>
          <w:szCs w:val="32"/>
          <w:u w:val="single"/>
        </w:rPr>
      </w:pPr>
    </w:p>
    <w:p w:rsidR="005801AD" w:rsidRPr="00AC3537" w:rsidRDefault="005801AD">
      <w:pPr>
        <w:rPr>
          <w:rFonts w:ascii="Times New Roman" w:hAnsi="Times New Roman" w:cs="Times New Roman"/>
          <w:sz w:val="14"/>
          <w:szCs w:val="32"/>
          <w:u w:val="single"/>
        </w:rPr>
      </w:pPr>
    </w:p>
    <w:p w:rsidR="005801AD" w:rsidRPr="00AC3537" w:rsidRDefault="005801AD">
      <w:pPr>
        <w:rPr>
          <w:rFonts w:ascii="Times New Roman" w:hAnsi="Times New Roman" w:cs="Times New Roman"/>
          <w:sz w:val="14"/>
          <w:szCs w:val="32"/>
          <w:u w:val="single"/>
        </w:rPr>
      </w:pPr>
    </w:p>
    <w:p w:rsidR="005801AD" w:rsidRPr="00AC3537" w:rsidRDefault="005801AD">
      <w:pPr>
        <w:rPr>
          <w:rFonts w:ascii="Times New Roman" w:hAnsi="Times New Roman" w:cs="Times New Roman"/>
          <w:sz w:val="14"/>
          <w:szCs w:val="32"/>
          <w:u w:val="single"/>
        </w:rPr>
      </w:pPr>
    </w:p>
    <w:p w:rsidR="00FE128D" w:rsidRPr="00AC3537" w:rsidRDefault="00FE128D">
      <w:pPr>
        <w:rPr>
          <w:rFonts w:ascii="Times New Roman" w:hAnsi="Times New Roman" w:cs="Times New Roman"/>
          <w:b/>
          <w:sz w:val="14"/>
          <w:szCs w:val="32"/>
          <w:u w:val="single"/>
        </w:rPr>
      </w:pPr>
    </w:p>
    <w:p w:rsidR="00FE128D" w:rsidRPr="00AC3537" w:rsidRDefault="00FE128D">
      <w:pPr>
        <w:rPr>
          <w:rFonts w:ascii="Times New Roman" w:hAnsi="Times New Roman" w:cs="Times New Roman"/>
          <w:b/>
          <w:sz w:val="14"/>
          <w:szCs w:val="32"/>
          <w:u w:val="single"/>
        </w:rPr>
      </w:pPr>
    </w:p>
    <w:p w:rsidR="00C36FBF" w:rsidRPr="00AC3537" w:rsidRDefault="00FE128D">
      <w:pPr>
        <w:rPr>
          <w:rFonts w:ascii="Times New Roman" w:hAnsi="Times New Roman" w:cs="Times New Roman"/>
          <w:b/>
          <w:color w:val="0000FF"/>
          <w:sz w:val="14"/>
          <w:szCs w:val="32"/>
          <w:u w:val="single"/>
        </w:rPr>
      </w:pPr>
      <w:r w:rsidRPr="00AC3537">
        <w:rPr>
          <w:rFonts w:ascii="Times New Roman" w:hAnsi="Times New Roman" w:cs="Times New Roman"/>
          <w:b/>
          <w:color w:val="0000FF"/>
          <w:sz w:val="14"/>
          <w:szCs w:val="32"/>
          <w:u w:val="single"/>
        </w:rPr>
        <w:t>LESSON Plan</w:t>
      </w:r>
      <w:r w:rsidR="00AC3537" w:rsidRPr="00AC3537">
        <w:rPr>
          <w:rFonts w:ascii="Times New Roman" w:hAnsi="Times New Roman" w:cs="Times New Roman"/>
          <w:b/>
          <w:color w:val="0000FF"/>
          <w:sz w:val="14"/>
          <w:szCs w:val="32"/>
          <w:u w:val="single"/>
        </w:rPr>
        <w:t xml:space="preserve"> WEEK 1</w:t>
      </w:r>
    </w:p>
    <w:p w:rsidR="00C45B39" w:rsidRPr="00AC3537" w:rsidRDefault="00C45B39">
      <w:pPr>
        <w:rPr>
          <w:rFonts w:ascii="Times New Roman" w:hAnsi="Times New Roman" w:cs="Times New Roman"/>
          <w:color w:val="000000" w:themeColor="text1"/>
          <w:sz w:val="14"/>
          <w:szCs w:val="32"/>
        </w:rPr>
      </w:pPr>
    </w:p>
    <w:tbl>
      <w:tblPr>
        <w:tblStyle w:val="TableGrid"/>
        <w:tblW w:w="9288" w:type="dxa"/>
        <w:tblLook w:val="04A0"/>
      </w:tblPr>
      <w:tblGrid>
        <w:gridCol w:w="2235"/>
        <w:gridCol w:w="7053"/>
      </w:tblGrid>
      <w:tr w:rsidR="0054159D" w:rsidRPr="00AC3537" w:rsidTr="00E15080">
        <w:tc>
          <w:tcPr>
            <w:tcW w:w="2235" w:type="dxa"/>
          </w:tcPr>
          <w:p w:rsidR="0054159D" w:rsidRPr="00AC3537" w:rsidRDefault="00FE128D" w:rsidP="00450BD3">
            <w:pPr>
              <w:rPr>
                <w:rFonts w:ascii="Times New Roman" w:hAnsi="Times New Roman" w:cs="Times New Roman"/>
                <w:sz w:val="14"/>
                <w:szCs w:val="32"/>
              </w:rPr>
            </w:pPr>
            <w:r w:rsidRPr="00AC3537">
              <w:rPr>
                <w:rFonts w:ascii="Times New Roman" w:hAnsi="Times New Roman" w:cs="Times New Roman"/>
                <w:noProof/>
                <w:sz w:val="14"/>
                <w:szCs w:val="32"/>
                <w:lang w:val="en-US"/>
              </w:rPr>
              <w:drawing>
                <wp:anchor distT="0" distB="0" distL="114300" distR="114300" simplePos="0" relativeHeight="251656192" behindDoc="0" locked="0" layoutInCell="1" allowOverlap="1">
                  <wp:simplePos x="0" y="0"/>
                  <wp:positionH relativeFrom="column">
                    <wp:posOffset>-19685</wp:posOffset>
                  </wp:positionH>
                  <wp:positionV relativeFrom="paragraph">
                    <wp:posOffset>55880</wp:posOffset>
                  </wp:positionV>
                  <wp:extent cx="1033145" cy="839470"/>
                  <wp:effectExtent l="19050" t="0" r="0" b="0"/>
                  <wp:wrapThrough wrapText="bothSides">
                    <wp:wrapPolygon edited="0">
                      <wp:start x="-398" y="0"/>
                      <wp:lineTo x="-398" y="21077"/>
                      <wp:lineTo x="21507" y="21077"/>
                      <wp:lineTo x="21507" y="0"/>
                      <wp:lineTo x="-398" y="0"/>
                    </wp:wrapPolygon>
                  </wp:wrapThrough>
                  <wp:docPr id="6" name="Image 5" descr="G:\Home Learning Packages\Documents for SHEFA Schools Principal\teacher-computer-icons-school-test-education-teach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Home Learning Packages\Documents for SHEFA Schools Principal\teacher-computer-icons-school-test-education-teaching.jpg"/>
                          <pic:cNvPicPr>
                            <a:picLocks noChangeAspect="1" noChangeArrowheads="1"/>
                          </pic:cNvPicPr>
                        </pic:nvPicPr>
                        <pic:blipFill>
                          <a:blip r:embed="rId10" cstate="print"/>
                          <a:srcRect l="20804" t="19944" r="8321" b="21478"/>
                          <a:stretch>
                            <a:fillRect/>
                          </a:stretch>
                        </pic:blipFill>
                        <pic:spPr bwMode="auto">
                          <a:xfrm>
                            <a:off x="0" y="0"/>
                            <a:ext cx="1033145" cy="839470"/>
                          </a:xfrm>
                          <a:prstGeom prst="rect">
                            <a:avLst/>
                          </a:prstGeom>
                          <a:noFill/>
                          <a:ln w="9525">
                            <a:noFill/>
                            <a:miter lim="800000"/>
                            <a:headEnd/>
                            <a:tailEnd/>
                          </a:ln>
                        </pic:spPr>
                      </pic:pic>
                    </a:graphicData>
                  </a:graphic>
                </wp:anchor>
              </w:drawing>
            </w:r>
            <w:r w:rsidRPr="00AC3537">
              <w:rPr>
                <w:rFonts w:ascii="Times New Roman" w:hAnsi="Times New Roman" w:cs="Times New Roman"/>
                <w:sz w:val="14"/>
                <w:szCs w:val="32"/>
              </w:rPr>
              <w:t xml:space="preserve">    Teacher</w:t>
            </w:r>
          </w:p>
        </w:tc>
        <w:tc>
          <w:tcPr>
            <w:tcW w:w="7053" w:type="dxa"/>
          </w:tcPr>
          <w:p w:rsidR="004D4BB2" w:rsidRPr="00AC3537" w:rsidRDefault="004D4BB2" w:rsidP="00450BD3">
            <w:pPr>
              <w:rPr>
                <w:rFonts w:ascii="Times New Roman" w:hAnsi="Times New Roman" w:cs="Times New Roman"/>
                <w:sz w:val="14"/>
                <w:szCs w:val="32"/>
              </w:rPr>
            </w:pPr>
          </w:p>
          <w:p w:rsidR="0054159D" w:rsidRPr="00AC3537" w:rsidRDefault="00FE128D" w:rsidP="00450BD3">
            <w:pPr>
              <w:rPr>
                <w:rFonts w:ascii="Times New Roman" w:hAnsi="Times New Roman" w:cs="Times New Roman"/>
                <w:sz w:val="14"/>
                <w:szCs w:val="32"/>
              </w:rPr>
            </w:pPr>
            <w:r w:rsidRPr="00AC3537">
              <w:rPr>
                <w:rFonts w:ascii="Times New Roman" w:hAnsi="Times New Roman" w:cs="Times New Roman"/>
                <w:sz w:val="14"/>
                <w:szCs w:val="32"/>
              </w:rPr>
              <w:t>Name :</w:t>
            </w:r>
          </w:p>
          <w:p w:rsidR="0054159D" w:rsidRPr="00AC3537" w:rsidRDefault="0054159D" w:rsidP="00450BD3">
            <w:pPr>
              <w:rPr>
                <w:rFonts w:ascii="Times New Roman" w:hAnsi="Times New Roman" w:cs="Times New Roman"/>
                <w:color w:val="0000FF"/>
                <w:sz w:val="14"/>
                <w:szCs w:val="32"/>
              </w:rPr>
            </w:pPr>
            <w:proofErr w:type="spellStart"/>
            <w:r w:rsidRPr="00AC3537">
              <w:rPr>
                <w:rFonts w:ascii="Times New Roman" w:hAnsi="Times New Roman" w:cs="Times New Roman"/>
                <w:color w:val="0000FF"/>
                <w:sz w:val="14"/>
                <w:szCs w:val="32"/>
              </w:rPr>
              <w:t>Subject</w:t>
            </w:r>
            <w:proofErr w:type="spellEnd"/>
            <w:r w:rsidR="00FE128D" w:rsidRPr="00AC3537">
              <w:rPr>
                <w:rFonts w:ascii="Times New Roman" w:hAnsi="Times New Roman" w:cs="Times New Roman"/>
                <w:color w:val="0000FF"/>
                <w:sz w:val="14"/>
                <w:szCs w:val="32"/>
              </w:rPr>
              <w:t> :</w:t>
            </w:r>
          </w:p>
          <w:p w:rsidR="004D4BB2" w:rsidRPr="00AC3537" w:rsidRDefault="004D4BB2" w:rsidP="00450BD3">
            <w:pPr>
              <w:rPr>
                <w:rFonts w:ascii="Times New Roman" w:hAnsi="Times New Roman" w:cs="Times New Roman"/>
                <w:sz w:val="14"/>
                <w:szCs w:val="32"/>
              </w:rPr>
            </w:pPr>
          </w:p>
        </w:tc>
      </w:tr>
      <w:tr w:rsidR="0054159D" w:rsidRPr="00AC3537" w:rsidTr="00E15080">
        <w:tc>
          <w:tcPr>
            <w:tcW w:w="2235" w:type="dxa"/>
          </w:tcPr>
          <w:p w:rsidR="0065474F" w:rsidRPr="00AC3537" w:rsidRDefault="0065474F" w:rsidP="00450BD3">
            <w:pPr>
              <w:rPr>
                <w:rFonts w:ascii="Times New Roman" w:hAnsi="Times New Roman" w:cs="Times New Roman"/>
                <w:sz w:val="14"/>
                <w:szCs w:val="32"/>
                <w:lang w:val="en-US"/>
              </w:rPr>
            </w:pPr>
            <w:r w:rsidRPr="00AC3537">
              <w:rPr>
                <w:rFonts w:ascii="Times New Roman" w:hAnsi="Times New Roman" w:cs="Times New Roman"/>
                <w:noProof/>
                <w:sz w:val="14"/>
                <w:szCs w:val="32"/>
                <w:lang w:val="en-US"/>
              </w:rPr>
              <w:drawing>
                <wp:anchor distT="0" distB="0" distL="114300" distR="114300" simplePos="0" relativeHeight="251657216" behindDoc="0" locked="0" layoutInCell="1" allowOverlap="1">
                  <wp:simplePos x="0" y="0"/>
                  <wp:positionH relativeFrom="column">
                    <wp:posOffset>235674</wp:posOffset>
                  </wp:positionH>
                  <wp:positionV relativeFrom="paragraph">
                    <wp:posOffset>39976</wp:posOffset>
                  </wp:positionV>
                  <wp:extent cx="693331" cy="677562"/>
                  <wp:effectExtent l="19050" t="0" r="0" b="0"/>
                  <wp:wrapNone/>
                  <wp:docPr id="2" name="Image 4" descr="G:\Home Learning Packages\Documents for SHEFA Schools Principal\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Home Learning Packages\Documents for SHEFA Schools Principal\download.jpg"/>
                          <pic:cNvPicPr>
                            <a:picLocks noChangeAspect="1" noChangeArrowheads="1"/>
                          </pic:cNvPicPr>
                        </pic:nvPicPr>
                        <pic:blipFill>
                          <a:blip r:embed="rId11" cstate="print"/>
                          <a:srcRect l="16929" t="8108" r="20985" b="11721"/>
                          <a:stretch>
                            <a:fillRect/>
                          </a:stretch>
                        </pic:blipFill>
                        <pic:spPr bwMode="auto">
                          <a:xfrm>
                            <a:off x="0" y="0"/>
                            <a:ext cx="693168" cy="677403"/>
                          </a:xfrm>
                          <a:prstGeom prst="rect">
                            <a:avLst/>
                          </a:prstGeom>
                          <a:noFill/>
                          <a:ln w="9525">
                            <a:noFill/>
                            <a:miter lim="800000"/>
                            <a:headEnd/>
                            <a:tailEnd/>
                          </a:ln>
                        </pic:spPr>
                      </pic:pic>
                    </a:graphicData>
                  </a:graphic>
                </wp:anchor>
              </w:drawing>
            </w:r>
          </w:p>
          <w:p w:rsidR="0065474F" w:rsidRPr="00AC3537" w:rsidRDefault="0065474F" w:rsidP="00450BD3">
            <w:pPr>
              <w:rPr>
                <w:rFonts w:ascii="Times New Roman" w:hAnsi="Times New Roman" w:cs="Times New Roman"/>
                <w:sz w:val="14"/>
                <w:szCs w:val="32"/>
                <w:lang w:val="en-US"/>
              </w:rPr>
            </w:pPr>
          </w:p>
          <w:p w:rsidR="0065474F" w:rsidRPr="00AC3537" w:rsidRDefault="0065474F" w:rsidP="00450BD3">
            <w:pPr>
              <w:rPr>
                <w:rFonts w:ascii="Times New Roman" w:hAnsi="Times New Roman" w:cs="Times New Roman"/>
                <w:sz w:val="14"/>
                <w:szCs w:val="32"/>
                <w:lang w:val="en-US"/>
              </w:rPr>
            </w:pPr>
          </w:p>
          <w:p w:rsidR="0065474F" w:rsidRPr="00AC3537" w:rsidRDefault="0065474F" w:rsidP="00450BD3">
            <w:pPr>
              <w:rPr>
                <w:rFonts w:ascii="Times New Roman" w:hAnsi="Times New Roman" w:cs="Times New Roman"/>
                <w:sz w:val="14"/>
                <w:szCs w:val="32"/>
                <w:lang w:val="en-US"/>
              </w:rPr>
            </w:pPr>
            <w:r w:rsidRPr="00AC3537">
              <w:rPr>
                <w:rFonts w:ascii="Times New Roman" w:hAnsi="Times New Roman" w:cs="Times New Roman"/>
                <w:sz w:val="14"/>
                <w:szCs w:val="32"/>
                <w:lang w:val="en-US"/>
              </w:rPr>
              <w:t xml:space="preserve">        Date</w:t>
            </w:r>
          </w:p>
        </w:tc>
        <w:tc>
          <w:tcPr>
            <w:tcW w:w="7053" w:type="dxa"/>
          </w:tcPr>
          <w:p w:rsidR="0054159D" w:rsidRPr="00AC3537" w:rsidRDefault="0054159D" w:rsidP="00450BD3">
            <w:pPr>
              <w:rPr>
                <w:rFonts w:ascii="Times New Roman" w:hAnsi="Times New Roman" w:cs="Times New Roman"/>
                <w:sz w:val="14"/>
                <w:szCs w:val="32"/>
              </w:rPr>
            </w:pPr>
          </w:p>
        </w:tc>
      </w:tr>
      <w:tr w:rsidR="00E15080" w:rsidRPr="00AC3537" w:rsidTr="00E15080">
        <w:tc>
          <w:tcPr>
            <w:tcW w:w="2235" w:type="dxa"/>
          </w:tcPr>
          <w:p w:rsidR="00E15080" w:rsidRPr="00AC3537" w:rsidRDefault="008D1C6E" w:rsidP="00450BD3">
            <w:pPr>
              <w:rPr>
                <w:rFonts w:ascii="Times New Roman" w:hAnsi="Times New Roman" w:cs="Times New Roman"/>
                <w:sz w:val="14"/>
                <w:szCs w:val="32"/>
              </w:rPr>
            </w:pPr>
            <w:r w:rsidRPr="00AC3537">
              <w:rPr>
                <w:rFonts w:ascii="Times New Roman" w:hAnsi="Times New Roman" w:cs="Times New Roman"/>
                <w:noProof/>
                <w:sz w:val="14"/>
                <w:szCs w:val="32"/>
                <w:lang w:val="en-US"/>
              </w:rPr>
              <w:drawing>
                <wp:anchor distT="0" distB="0" distL="114300" distR="114300" simplePos="0" relativeHeight="251655168" behindDoc="0" locked="0" layoutInCell="1" allowOverlap="1">
                  <wp:simplePos x="0" y="0"/>
                  <wp:positionH relativeFrom="column">
                    <wp:posOffset>235585</wp:posOffset>
                  </wp:positionH>
                  <wp:positionV relativeFrom="paragraph">
                    <wp:posOffset>130175</wp:posOffset>
                  </wp:positionV>
                  <wp:extent cx="895350" cy="765175"/>
                  <wp:effectExtent l="19050" t="0" r="0" b="0"/>
                  <wp:wrapThrough wrapText="bothSides">
                    <wp:wrapPolygon edited="0">
                      <wp:start x="-460" y="0"/>
                      <wp:lineTo x="-460" y="20973"/>
                      <wp:lineTo x="21600" y="20973"/>
                      <wp:lineTo x="21600" y="0"/>
                      <wp:lineTo x="-460" y="0"/>
                    </wp:wrapPolygon>
                  </wp:wrapThrough>
                  <wp:docPr id="1" name="Image 1" descr="G:\Home Learning Packages\Documents for SHEFA Schools Principal\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ome Learning Packages\Documents for SHEFA Schools Principal\title.jpg"/>
                          <pic:cNvPicPr>
                            <a:picLocks noChangeAspect="1" noChangeArrowheads="1"/>
                          </pic:cNvPicPr>
                        </pic:nvPicPr>
                        <pic:blipFill>
                          <a:blip r:embed="rId12" cstate="print"/>
                          <a:srcRect/>
                          <a:stretch>
                            <a:fillRect/>
                          </a:stretch>
                        </pic:blipFill>
                        <pic:spPr bwMode="auto">
                          <a:xfrm>
                            <a:off x="0" y="0"/>
                            <a:ext cx="895350" cy="765175"/>
                          </a:xfrm>
                          <a:prstGeom prst="rect">
                            <a:avLst/>
                          </a:prstGeom>
                          <a:noFill/>
                          <a:ln w="9525">
                            <a:noFill/>
                            <a:miter lim="800000"/>
                            <a:headEnd/>
                            <a:tailEnd/>
                          </a:ln>
                        </pic:spPr>
                      </pic:pic>
                    </a:graphicData>
                  </a:graphic>
                </wp:anchor>
              </w:drawing>
            </w:r>
          </w:p>
        </w:tc>
        <w:tc>
          <w:tcPr>
            <w:tcW w:w="7053" w:type="dxa"/>
          </w:tcPr>
          <w:p w:rsidR="00563A9B" w:rsidRPr="00AC3537" w:rsidRDefault="00563A9B" w:rsidP="00450BD3">
            <w:pPr>
              <w:rPr>
                <w:rFonts w:ascii="Times New Roman" w:hAnsi="Times New Roman" w:cs="Times New Roman"/>
                <w:sz w:val="14"/>
                <w:szCs w:val="32"/>
              </w:rPr>
            </w:pPr>
          </w:p>
          <w:p w:rsidR="00E15080" w:rsidRPr="00AC3537" w:rsidRDefault="00FE128D" w:rsidP="00450BD3">
            <w:pPr>
              <w:rPr>
                <w:rFonts w:ascii="Times New Roman" w:hAnsi="Times New Roman" w:cs="Times New Roman"/>
                <w:color w:val="0000FF"/>
                <w:sz w:val="14"/>
                <w:szCs w:val="32"/>
              </w:rPr>
            </w:pPr>
            <w:proofErr w:type="spellStart"/>
            <w:r w:rsidRPr="00AC3537">
              <w:rPr>
                <w:rFonts w:ascii="Times New Roman" w:hAnsi="Times New Roman" w:cs="Times New Roman"/>
                <w:color w:val="0000FF"/>
                <w:sz w:val="14"/>
                <w:szCs w:val="32"/>
              </w:rPr>
              <w:t>Topic</w:t>
            </w:r>
            <w:proofErr w:type="spellEnd"/>
            <w:r w:rsidRPr="00AC3537">
              <w:rPr>
                <w:rFonts w:ascii="Times New Roman" w:hAnsi="Times New Roman" w:cs="Times New Roman"/>
                <w:color w:val="0000FF"/>
                <w:sz w:val="14"/>
                <w:szCs w:val="32"/>
              </w:rPr>
              <w:t> :</w:t>
            </w:r>
          </w:p>
          <w:p w:rsidR="00CE0014" w:rsidRPr="00AC3537" w:rsidRDefault="00CE0014" w:rsidP="00450BD3">
            <w:pPr>
              <w:rPr>
                <w:rFonts w:ascii="Times New Roman" w:hAnsi="Times New Roman" w:cs="Times New Roman"/>
                <w:color w:val="0000FF"/>
                <w:sz w:val="14"/>
                <w:szCs w:val="32"/>
              </w:rPr>
            </w:pPr>
            <w:proofErr w:type="spellStart"/>
            <w:r w:rsidRPr="00AC3537">
              <w:rPr>
                <w:rFonts w:ascii="Times New Roman" w:hAnsi="Times New Roman" w:cs="Times New Roman"/>
                <w:color w:val="0000FF"/>
                <w:sz w:val="14"/>
                <w:szCs w:val="32"/>
              </w:rPr>
              <w:t>Lesson</w:t>
            </w:r>
            <w:proofErr w:type="spellEnd"/>
            <w:r w:rsidRPr="00AC3537">
              <w:rPr>
                <w:rFonts w:ascii="Times New Roman" w:hAnsi="Times New Roman" w:cs="Times New Roman"/>
                <w:color w:val="0000FF"/>
                <w:sz w:val="14"/>
                <w:szCs w:val="32"/>
              </w:rPr>
              <w:t xml:space="preserve"> </w:t>
            </w:r>
            <w:proofErr w:type="spellStart"/>
            <w:r w:rsidRPr="00AC3537">
              <w:rPr>
                <w:rFonts w:ascii="Times New Roman" w:hAnsi="Times New Roman" w:cs="Times New Roman"/>
                <w:color w:val="0000FF"/>
                <w:sz w:val="14"/>
                <w:szCs w:val="32"/>
              </w:rPr>
              <w:t>number</w:t>
            </w:r>
            <w:proofErr w:type="spellEnd"/>
            <w:r w:rsidR="00FE128D" w:rsidRPr="00AC3537">
              <w:rPr>
                <w:rFonts w:ascii="Times New Roman" w:hAnsi="Times New Roman" w:cs="Times New Roman"/>
                <w:color w:val="0000FF"/>
                <w:sz w:val="14"/>
                <w:szCs w:val="32"/>
              </w:rPr>
              <w:t> :</w:t>
            </w:r>
          </w:p>
          <w:p w:rsidR="0048791A" w:rsidRPr="00AC3537" w:rsidRDefault="0048791A" w:rsidP="00450BD3">
            <w:pPr>
              <w:rPr>
                <w:rFonts w:ascii="Times New Roman" w:hAnsi="Times New Roman" w:cs="Times New Roman"/>
                <w:color w:val="0000FF"/>
                <w:sz w:val="14"/>
                <w:szCs w:val="32"/>
              </w:rPr>
            </w:pPr>
          </w:p>
        </w:tc>
      </w:tr>
      <w:tr w:rsidR="00E15080" w:rsidRPr="00AC3537" w:rsidTr="00E15080">
        <w:tc>
          <w:tcPr>
            <w:tcW w:w="2235" w:type="dxa"/>
          </w:tcPr>
          <w:p w:rsidR="00E15080" w:rsidRPr="00AC3537" w:rsidRDefault="00E15080" w:rsidP="003F56B7">
            <w:pPr>
              <w:jc w:val="center"/>
              <w:rPr>
                <w:rFonts w:ascii="Times New Roman" w:hAnsi="Times New Roman" w:cs="Times New Roman"/>
                <w:sz w:val="14"/>
                <w:szCs w:val="32"/>
              </w:rPr>
            </w:pPr>
            <w:r w:rsidRPr="00AC3537">
              <w:rPr>
                <w:noProof/>
                <w:sz w:val="8"/>
                <w:lang w:val="en-US"/>
              </w:rPr>
              <w:drawing>
                <wp:inline distT="0" distB="0" distL="0" distR="0">
                  <wp:extent cx="893134" cy="893134"/>
                  <wp:effectExtent l="0" t="0" r="0" b="0"/>
                  <wp:docPr id="9" name="Picture 9" descr="Learning outco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earning outcomes"/>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5930" cy="895930"/>
                          </a:xfrm>
                          <a:prstGeom prst="rect">
                            <a:avLst/>
                          </a:prstGeom>
                          <a:noFill/>
                          <a:ln>
                            <a:noFill/>
                          </a:ln>
                        </pic:spPr>
                      </pic:pic>
                    </a:graphicData>
                  </a:graphic>
                </wp:inline>
              </w:drawing>
            </w:r>
            <w:r w:rsidR="0065474F" w:rsidRPr="00AC3537">
              <w:rPr>
                <w:rFonts w:ascii="Times New Roman" w:hAnsi="Times New Roman" w:cs="Times New Roman"/>
                <w:sz w:val="14"/>
                <w:szCs w:val="32"/>
              </w:rPr>
              <w:t>Learning outcomes</w:t>
            </w:r>
          </w:p>
        </w:tc>
        <w:tc>
          <w:tcPr>
            <w:tcW w:w="7053" w:type="dxa"/>
          </w:tcPr>
          <w:p w:rsidR="004043CF" w:rsidRPr="00AC3537" w:rsidRDefault="00AC3537" w:rsidP="0065474F">
            <w:pPr>
              <w:rPr>
                <w:rFonts w:ascii="Times New Roman" w:hAnsi="Times New Roman" w:cs="Times New Roman"/>
                <w:sz w:val="14"/>
                <w:szCs w:val="32"/>
                <w:lang w:val="en-US"/>
              </w:rPr>
            </w:pPr>
            <w:r w:rsidRPr="00AC3537">
              <w:rPr>
                <w:rFonts w:ascii="Times New Roman" w:hAnsi="Times New Roman" w:cs="Times New Roman"/>
                <w:sz w:val="14"/>
                <w:szCs w:val="32"/>
                <w:lang w:val="en-US"/>
              </w:rPr>
              <w:t xml:space="preserve"> </w:t>
            </w:r>
          </w:p>
          <w:p w:rsidR="00AC3537" w:rsidRPr="00AC3537" w:rsidRDefault="00AC3537" w:rsidP="0065474F">
            <w:pPr>
              <w:rPr>
                <w:rFonts w:ascii="Times New Roman" w:hAnsi="Times New Roman" w:cs="Times New Roman"/>
                <w:sz w:val="14"/>
                <w:szCs w:val="32"/>
                <w:lang w:val="en-US"/>
              </w:rPr>
            </w:pPr>
            <w:r w:rsidRPr="00AC3537">
              <w:rPr>
                <w:rFonts w:ascii="Times New Roman" w:hAnsi="Times New Roman" w:cs="Times New Roman"/>
                <w:sz w:val="14"/>
                <w:szCs w:val="32"/>
                <w:lang w:val="en-US"/>
              </w:rPr>
              <w:t>Review Accounting for company.</w:t>
            </w:r>
          </w:p>
          <w:p w:rsidR="00AC3537" w:rsidRPr="00AC3537" w:rsidRDefault="00AC3537" w:rsidP="00AC3537">
            <w:pPr>
              <w:pStyle w:val="ListParagraph"/>
              <w:numPr>
                <w:ilvl w:val="0"/>
                <w:numId w:val="8"/>
              </w:numPr>
              <w:rPr>
                <w:rFonts w:ascii="Times New Roman" w:hAnsi="Times New Roman" w:cs="Times New Roman"/>
                <w:sz w:val="14"/>
                <w:szCs w:val="32"/>
                <w:lang w:val="en-US"/>
              </w:rPr>
            </w:pPr>
            <w:r w:rsidRPr="00AC3537">
              <w:rPr>
                <w:rFonts w:ascii="Times New Roman" w:hAnsi="Times New Roman" w:cs="Times New Roman"/>
                <w:sz w:val="14"/>
                <w:szCs w:val="32"/>
                <w:lang w:val="en-US"/>
              </w:rPr>
              <w:t>Processing financial transactions for a company.</w:t>
            </w:r>
          </w:p>
          <w:p w:rsidR="00AC3537" w:rsidRPr="00AC3537" w:rsidRDefault="00AC3537" w:rsidP="00AC3537">
            <w:pPr>
              <w:pStyle w:val="ListParagraph"/>
              <w:numPr>
                <w:ilvl w:val="0"/>
                <w:numId w:val="8"/>
              </w:numPr>
              <w:rPr>
                <w:rFonts w:ascii="Times New Roman" w:hAnsi="Times New Roman" w:cs="Times New Roman"/>
                <w:sz w:val="14"/>
                <w:szCs w:val="32"/>
                <w:lang w:val="en-US"/>
              </w:rPr>
            </w:pPr>
            <w:r w:rsidRPr="00AC3537">
              <w:rPr>
                <w:rFonts w:ascii="Times New Roman" w:hAnsi="Times New Roman" w:cs="Times New Roman"/>
                <w:sz w:val="14"/>
                <w:szCs w:val="32"/>
                <w:lang w:val="en-US"/>
              </w:rPr>
              <w:t>Reporting Transactions for a company.</w:t>
            </w:r>
          </w:p>
          <w:p w:rsidR="00AC3537" w:rsidRPr="00AC3537" w:rsidRDefault="00AC3537" w:rsidP="00AC3537">
            <w:pPr>
              <w:pStyle w:val="ListParagraph"/>
              <w:rPr>
                <w:rFonts w:ascii="Times New Roman" w:hAnsi="Times New Roman" w:cs="Times New Roman"/>
                <w:sz w:val="14"/>
                <w:szCs w:val="32"/>
                <w:lang w:val="en-US"/>
              </w:rPr>
            </w:pPr>
          </w:p>
        </w:tc>
      </w:tr>
      <w:tr w:rsidR="00E15080" w:rsidRPr="00AC3537" w:rsidTr="00E15080">
        <w:tc>
          <w:tcPr>
            <w:tcW w:w="2235" w:type="dxa"/>
          </w:tcPr>
          <w:p w:rsidR="00E15080" w:rsidRPr="00AC3537" w:rsidRDefault="00E15080">
            <w:pPr>
              <w:rPr>
                <w:noProof/>
                <w:sz w:val="14"/>
                <w:szCs w:val="32"/>
                <w:lang w:eastAsia="fr-FR"/>
              </w:rPr>
            </w:pPr>
            <w:r w:rsidRPr="00AC3537">
              <w:rPr>
                <w:noProof/>
                <w:sz w:val="14"/>
                <w:szCs w:val="32"/>
                <w:lang w:val="en-US"/>
              </w:rPr>
              <w:drawing>
                <wp:anchor distT="0" distB="0" distL="114300" distR="114300" simplePos="0" relativeHeight="251652096" behindDoc="0" locked="0" layoutInCell="1" allowOverlap="1">
                  <wp:simplePos x="0" y="0"/>
                  <wp:positionH relativeFrom="column">
                    <wp:posOffset>320675</wp:posOffset>
                  </wp:positionH>
                  <wp:positionV relativeFrom="paragraph">
                    <wp:posOffset>27305</wp:posOffset>
                  </wp:positionV>
                  <wp:extent cx="692785" cy="690880"/>
                  <wp:effectExtent l="19050" t="0" r="0" b="0"/>
                  <wp:wrapSquare wrapText="bothSides"/>
                  <wp:docPr id="10" name="Picture 10" descr="To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pic"/>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2785" cy="690880"/>
                          </a:xfrm>
                          <a:prstGeom prst="rect">
                            <a:avLst/>
                          </a:prstGeom>
                          <a:noFill/>
                        </pic:spPr>
                      </pic:pic>
                    </a:graphicData>
                  </a:graphic>
                </wp:anchor>
              </w:drawing>
            </w:r>
            <w:r w:rsidR="0065474F" w:rsidRPr="00AC3537">
              <w:rPr>
                <w:noProof/>
                <w:sz w:val="14"/>
                <w:szCs w:val="32"/>
                <w:lang w:eastAsia="fr-FR"/>
              </w:rPr>
              <w:t>Introduction</w:t>
            </w:r>
          </w:p>
        </w:tc>
        <w:tc>
          <w:tcPr>
            <w:tcW w:w="7053" w:type="dxa"/>
          </w:tcPr>
          <w:p w:rsidR="00E15080" w:rsidRPr="00AC3537" w:rsidRDefault="00E15080" w:rsidP="00E15080">
            <w:pPr>
              <w:rPr>
                <w:rFonts w:ascii="Times New Roman" w:hAnsi="Times New Roman" w:cs="Times New Roman"/>
                <w:sz w:val="14"/>
                <w:szCs w:val="32"/>
              </w:rPr>
            </w:pPr>
          </w:p>
          <w:p w:rsidR="00AC3537" w:rsidRPr="00AC3537" w:rsidRDefault="00AC3537" w:rsidP="00AC3537">
            <w:pPr>
              <w:shd w:val="clear" w:color="auto" w:fill="FFFFFF"/>
              <w:spacing w:after="100" w:afterAutospacing="1"/>
              <w:rPr>
                <w:rFonts w:ascii="Arial" w:eastAsia="Times New Roman" w:hAnsi="Arial" w:cs="Arial"/>
                <w:color w:val="111111"/>
                <w:sz w:val="14"/>
                <w:szCs w:val="29"/>
                <w:lang w:val="en-US"/>
              </w:rPr>
            </w:pPr>
            <w:r w:rsidRPr="00AC3537">
              <w:rPr>
                <w:rFonts w:ascii="Arial" w:eastAsia="Times New Roman" w:hAnsi="Arial" w:cs="Arial"/>
                <w:color w:val="111111"/>
                <w:sz w:val="14"/>
                <w:szCs w:val="29"/>
                <w:lang w:val="en-US"/>
              </w:rPr>
              <w:t>A company has many of the same legal rights and responsibilities as a person does, like the ability to enter into contracts, the right to sue (or be sued), borrow money, pay taxes, own assets, and hire employees.</w:t>
            </w:r>
          </w:p>
          <w:p w:rsidR="00E15080" w:rsidRPr="00AC3537" w:rsidRDefault="00E15080">
            <w:pPr>
              <w:rPr>
                <w:rFonts w:ascii="Times New Roman" w:hAnsi="Times New Roman" w:cs="Times New Roman"/>
                <w:sz w:val="14"/>
                <w:szCs w:val="32"/>
              </w:rPr>
            </w:pPr>
          </w:p>
        </w:tc>
      </w:tr>
      <w:tr w:rsidR="00E15080" w:rsidRPr="00AC3537" w:rsidTr="00E15080">
        <w:tc>
          <w:tcPr>
            <w:tcW w:w="2235" w:type="dxa"/>
          </w:tcPr>
          <w:p w:rsidR="00E15080" w:rsidRPr="00AC3537" w:rsidRDefault="00E15080">
            <w:pPr>
              <w:rPr>
                <w:noProof/>
                <w:sz w:val="8"/>
                <w:lang w:eastAsia="fr-FR"/>
              </w:rPr>
            </w:pPr>
          </w:p>
          <w:p w:rsidR="00E15080" w:rsidRPr="00AC3537" w:rsidRDefault="0065474F" w:rsidP="003F56B7">
            <w:pPr>
              <w:jc w:val="center"/>
              <w:rPr>
                <w:noProof/>
                <w:sz w:val="8"/>
                <w:lang w:eastAsia="fr-FR"/>
              </w:rPr>
            </w:pPr>
            <w:r w:rsidRPr="00AC3537">
              <w:rPr>
                <w:noProof/>
                <w:sz w:val="8"/>
                <w:lang w:val="en-US"/>
              </w:rPr>
              <w:drawing>
                <wp:anchor distT="0" distB="0" distL="114300" distR="114300" simplePos="0" relativeHeight="251661312" behindDoc="1" locked="0" layoutInCell="1" allowOverlap="1">
                  <wp:simplePos x="0" y="0"/>
                  <wp:positionH relativeFrom="column">
                    <wp:posOffset>320675</wp:posOffset>
                  </wp:positionH>
                  <wp:positionV relativeFrom="paragraph">
                    <wp:posOffset>-167640</wp:posOffset>
                  </wp:positionV>
                  <wp:extent cx="865505" cy="871855"/>
                  <wp:effectExtent l="19050" t="0" r="0" b="0"/>
                  <wp:wrapTight wrapText="bothSides">
                    <wp:wrapPolygon edited="0">
                      <wp:start x="-475" y="0"/>
                      <wp:lineTo x="-475" y="21238"/>
                      <wp:lineTo x="21394" y="21238"/>
                      <wp:lineTo x="21394" y="0"/>
                      <wp:lineTo x="-475" y="0"/>
                    </wp:wrapPolygon>
                  </wp:wrapTight>
                  <wp:docPr id="18" name="Picture 3" descr="C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atch"/>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65505" cy="871855"/>
                          </a:xfrm>
                          <a:prstGeom prst="rect">
                            <a:avLst/>
                          </a:prstGeom>
                          <a:noFill/>
                          <a:ln>
                            <a:noFill/>
                          </a:ln>
                        </pic:spPr>
                      </pic:pic>
                    </a:graphicData>
                  </a:graphic>
                </wp:anchor>
              </w:drawing>
            </w:r>
          </w:p>
        </w:tc>
        <w:tc>
          <w:tcPr>
            <w:tcW w:w="7053" w:type="dxa"/>
          </w:tcPr>
          <w:p w:rsidR="00E15080" w:rsidRPr="00AC3537" w:rsidRDefault="00E15080" w:rsidP="00E15080">
            <w:pPr>
              <w:rPr>
                <w:rFonts w:ascii="Times New Roman" w:hAnsi="Times New Roman" w:cs="Times New Roman"/>
                <w:color w:val="0000FF"/>
                <w:sz w:val="14"/>
                <w:szCs w:val="32"/>
                <w:lang w:val="en-US"/>
              </w:rPr>
            </w:pPr>
            <w:r w:rsidRPr="00AC3537">
              <w:rPr>
                <w:rFonts w:ascii="Times New Roman" w:hAnsi="Times New Roman" w:cs="Times New Roman"/>
                <w:color w:val="0000FF"/>
                <w:sz w:val="14"/>
                <w:szCs w:val="32"/>
                <w:lang w:val="en-US"/>
              </w:rPr>
              <w:t>Catch</w:t>
            </w:r>
            <w:r w:rsidR="00EC220D" w:rsidRPr="00AC3537">
              <w:rPr>
                <w:rFonts w:ascii="Times New Roman" w:hAnsi="Times New Roman" w:cs="Times New Roman"/>
                <w:color w:val="0000FF"/>
                <w:sz w:val="14"/>
                <w:szCs w:val="32"/>
                <w:lang w:val="en-US"/>
              </w:rPr>
              <w:t xml:space="preserve"> phrase for the lesson</w:t>
            </w:r>
          </w:p>
        </w:tc>
      </w:tr>
      <w:tr w:rsidR="00E15080" w:rsidRPr="00AC3537" w:rsidTr="00AC3537">
        <w:trPr>
          <w:trHeight w:val="7010"/>
        </w:trPr>
        <w:tc>
          <w:tcPr>
            <w:tcW w:w="2235" w:type="dxa"/>
          </w:tcPr>
          <w:p w:rsidR="004043CF" w:rsidRPr="00AC3537" w:rsidRDefault="003F56B7" w:rsidP="00450BD3">
            <w:pPr>
              <w:rPr>
                <w:rFonts w:ascii="Times New Roman" w:hAnsi="Times New Roman" w:cs="Times New Roman"/>
                <w:sz w:val="14"/>
                <w:szCs w:val="32"/>
                <w:lang w:val="en-US"/>
              </w:rPr>
            </w:pPr>
            <w:r w:rsidRPr="00AC3537">
              <w:rPr>
                <w:rFonts w:ascii="Times New Roman" w:hAnsi="Times New Roman" w:cs="Times New Roman"/>
                <w:noProof/>
                <w:sz w:val="14"/>
                <w:szCs w:val="32"/>
                <w:lang w:val="en-US"/>
              </w:rPr>
              <w:lastRenderedPageBreak/>
              <w:drawing>
                <wp:anchor distT="0" distB="0" distL="114300" distR="114300" simplePos="0" relativeHeight="251653120" behindDoc="0" locked="0" layoutInCell="1" allowOverlap="1">
                  <wp:simplePos x="0" y="0"/>
                  <wp:positionH relativeFrom="column">
                    <wp:posOffset>259080</wp:posOffset>
                  </wp:positionH>
                  <wp:positionV relativeFrom="paragraph">
                    <wp:posOffset>277495</wp:posOffset>
                  </wp:positionV>
                  <wp:extent cx="670560" cy="744220"/>
                  <wp:effectExtent l="19050" t="0" r="0" b="0"/>
                  <wp:wrapSquare wrapText="bothSides"/>
                  <wp:docPr id="8" name="Picture 8" descr="Learners note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rners notes 1"/>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70560" cy="744220"/>
                          </a:xfrm>
                          <a:prstGeom prst="rect">
                            <a:avLst/>
                          </a:prstGeom>
                          <a:noFill/>
                        </pic:spPr>
                      </pic:pic>
                    </a:graphicData>
                  </a:graphic>
                </wp:anchor>
              </w:drawing>
            </w:r>
          </w:p>
          <w:p w:rsidR="004043CF" w:rsidRPr="00AC3537" w:rsidRDefault="004043CF" w:rsidP="00450BD3">
            <w:pPr>
              <w:rPr>
                <w:rFonts w:ascii="Times New Roman" w:hAnsi="Times New Roman" w:cs="Times New Roman"/>
                <w:sz w:val="14"/>
                <w:szCs w:val="32"/>
                <w:lang w:val="en-US"/>
              </w:rPr>
            </w:pPr>
          </w:p>
          <w:p w:rsidR="0065474F" w:rsidRPr="00AC3537" w:rsidRDefault="0065474F" w:rsidP="00450BD3">
            <w:pPr>
              <w:rPr>
                <w:rFonts w:ascii="Times New Roman" w:hAnsi="Times New Roman" w:cs="Times New Roman"/>
                <w:sz w:val="14"/>
                <w:szCs w:val="32"/>
                <w:lang w:val="en-US"/>
              </w:rPr>
            </w:pPr>
          </w:p>
          <w:p w:rsidR="0065474F" w:rsidRPr="00AC3537" w:rsidRDefault="0065474F" w:rsidP="00450BD3">
            <w:pPr>
              <w:rPr>
                <w:rFonts w:ascii="Times New Roman" w:hAnsi="Times New Roman" w:cs="Times New Roman"/>
                <w:sz w:val="14"/>
                <w:szCs w:val="32"/>
                <w:lang w:val="en-US"/>
              </w:rPr>
            </w:pPr>
          </w:p>
          <w:p w:rsidR="0065474F" w:rsidRPr="00AC3537" w:rsidRDefault="0065474F" w:rsidP="00450BD3">
            <w:pPr>
              <w:rPr>
                <w:rFonts w:ascii="Times New Roman" w:hAnsi="Times New Roman" w:cs="Times New Roman"/>
                <w:sz w:val="14"/>
                <w:szCs w:val="32"/>
                <w:lang w:val="en-US"/>
              </w:rPr>
            </w:pPr>
          </w:p>
          <w:p w:rsidR="004043CF" w:rsidRPr="00AC3537" w:rsidRDefault="0065474F" w:rsidP="00450BD3">
            <w:pPr>
              <w:rPr>
                <w:rFonts w:ascii="Times New Roman" w:hAnsi="Times New Roman" w:cs="Times New Roman"/>
                <w:sz w:val="14"/>
                <w:szCs w:val="32"/>
                <w:lang w:val="en-US"/>
              </w:rPr>
            </w:pPr>
            <w:r w:rsidRPr="00AC3537">
              <w:rPr>
                <w:rFonts w:ascii="Times New Roman" w:hAnsi="Times New Roman" w:cs="Times New Roman"/>
                <w:sz w:val="14"/>
                <w:szCs w:val="32"/>
                <w:lang w:val="en-US"/>
              </w:rPr>
              <w:t>Learners notes</w:t>
            </w:r>
          </w:p>
        </w:tc>
        <w:tc>
          <w:tcPr>
            <w:tcW w:w="7053" w:type="dxa"/>
          </w:tcPr>
          <w:p w:rsidR="00E15080" w:rsidRPr="00AC3537" w:rsidRDefault="0065474F" w:rsidP="0065474F">
            <w:pPr>
              <w:rPr>
                <w:rFonts w:ascii="Times New Roman" w:hAnsi="Times New Roman" w:cs="Times New Roman"/>
                <w:color w:val="4472C4" w:themeColor="accent1"/>
                <w:sz w:val="14"/>
                <w:szCs w:val="32"/>
              </w:rPr>
            </w:pPr>
            <w:r w:rsidRPr="00AC3537">
              <w:rPr>
                <w:rFonts w:ascii="Times New Roman" w:hAnsi="Times New Roman" w:cs="Times New Roman"/>
                <w:color w:val="4472C4" w:themeColor="accent1"/>
                <w:sz w:val="14"/>
                <w:szCs w:val="32"/>
              </w:rPr>
              <w:t>Summary</w:t>
            </w:r>
          </w:p>
          <w:p w:rsidR="0065474F" w:rsidRPr="00AC3537" w:rsidRDefault="0065474F" w:rsidP="0065474F">
            <w:pPr>
              <w:rPr>
                <w:rFonts w:ascii="Times New Roman" w:hAnsi="Times New Roman" w:cs="Times New Roman"/>
                <w:color w:val="4472C4" w:themeColor="accent1"/>
                <w:sz w:val="14"/>
                <w:szCs w:val="32"/>
              </w:rPr>
            </w:pPr>
          </w:p>
          <w:p w:rsidR="0065474F" w:rsidRPr="00AC3537" w:rsidRDefault="0065474F" w:rsidP="0065474F">
            <w:pPr>
              <w:rPr>
                <w:rFonts w:ascii="Times New Roman" w:hAnsi="Times New Roman" w:cs="Times New Roman"/>
                <w:color w:val="4472C4" w:themeColor="accent1"/>
                <w:sz w:val="14"/>
                <w:szCs w:val="32"/>
              </w:rPr>
            </w:pPr>
          </w:p>
          <w:p w:rsidR="00AC3537" w:rsidRPr="00AC3537" w:rsidRDefault="00AC3537" w:rsidP="00AC3537">
            <w:pPr>
              <w:shd w:val="clear" w:color="auto" w:fill="FFFFFF"/>
              <w:outlineLvl w:val="1"/>
              <w:rPr>
                <w:rFonts w:ascii="Arial" w:eastAsia="Times New Roman" w:hAnsi="Arial" w:cs="Arial"/>
                <w:color w:val="111111"/>
                <w:sz w:val="16"/>
                <w:szCs w:val="36"/>
                <w:lang w:val="en-US"/>
              </w:rPr>
            </w:pPr>
            <w:r w:rsidRPr="00AC3537">
              <w:rPr>
                <w:rFonts w:ascii="Arial" w:eastAsia="Times New Roman" w:hAnsi="Arial" w:cs="Arial"/>
                <w:color w:val="111111"/>
                <w:sz w:val="16"/>
                <w:szCs w:val="36"/>
                <w:lang w:val="en-US"/>
              </w:rPr>
              <w:t>What Is a Company?</w:t>
            </w:r>
          </w:p>
          <w:p w:rsidR="00AC3537" w:rsidRPr="00AC3537" w:rsidRDefault="00AC3537" w:rsidP="00AC3537">
            <w:pPr>
              <w:shd w:val="clear" w:color="auto" w:fill="FFFFFF"/>
              <w:spacing w:after="100" w:afterAutospacing="1"/>
              <w:rPr>
                <w:rFonts w:ascii="Arial" w:eastAsia="Times New Roman" w:hAnsi="Arial" w:cs="Arial"/>
                <w:color w:val="111111"/>
                <w:sz w:val="14"/>
                <w:szCs w:val="29"/>
                <w:lang w:val="en-US"/>
              </w:rPr>
            </w:pPr>
            <w:r w:rsidRPr="00AC3537">
              <w:rPr>
                <w:rFonts w:ascii="Arial" w:eastAsia="Times New Roman" w:hAnsi="Arial" w:cs="Arial"/>
                <w:color w:val="111111"/>
                <w:sz w:val="14"/>
                <w:szCs w:val="29"/>
                <w:lang w:val="en-US"/>
              </w:rPr>
              <w:t>A company is a legal entity formed by a group of individuals to engage in and operate a </w:t>
            </w:r>
            <w:hyperlink r:id="rId17" w:history="1">
              <w:r w:rsidRPr="00AC3537">
                <w:rPr>
                  <w:rFonts w:ascii="Arial" w:eastAsia="Times New Roman" w:hAnsi="Arial" w:cs="Arial"/>
                  <w:color w:val="2C40D0"/>
                  <w:sz w:val="14"/>
                  <w:u w:val="single"/>
                  <w:lang w:val="en-US"/>
                </w:rPr>
                <w:t>business</w:t>
              </w:r>
            </w:hyperlink>
            <w:r w:rsidRPr="00AC3537">
              <w:rPr>
                <w:rFonts w:ascii="Arial" w:eastAsia="Times New Roman" w:hAnsi="Arial" w:cs="Arial"/>
                <w:color w:val="111111"/>
                <w:sz w:val="14"/>
                <w:szCs w:val="29"/>
                <w:lang w:val="en-US"/>
              </w:rPr>
              <w:t>—commercial or industrial—enterprise. A company may be organized in various ways for tax and financial liability purposes depending on the corporate law of its jurisdiction.</w:t>
            </w:r>
          </w:p>
          <w:p w:rsidR="00AC3537" w:rsidRPr="00AC3537" w:rsidRDefault="00AC3537" w:rsidP="00AC3537">
            <w:pPr>
              <w:shd w:val="clear" w:color="auto" w:fill="FFFFFF"/>
              <w:spacing w:after="100" w:afterAutospacing="1"/>
              <w:rPr>
                <w:rFonts w:ascii="Arial" w:eastAsia="Times New Roman" w:hAnsi="Arial" w:cs="Arial"/>
                <w:color w:val="111111"/>
                <w:sz w:val="14"/>
                <w:szCs w:val="29"/>
                <w:lang w:val="en-US"/>
              </w:rPr>
            </w:pPr>
            <w:r w:rsidRPr="00AC3537">
              <w:rPr>
                <w:rFonts w:ascii="Arial" w:eastAsia="Times New Roman" w:hAnsi="Arial" w:cs="Arial"/>
                <w:color w:val="111111"/>
                <w:sz w:val="14"/>
                <w:szCs w:val="29"/>
                <w:lang w:val="en-US"/>
              </w:rPr>
              <w:t>The line of business the company is in will generally determine which business structure it chooses such as a </w:t>
            </w:r>
            <w:hyperlink r:id="rId18" w:history="1">
              <w:r w:rsidRPr="00AC3537">
                <w:rPr>
                  <w:rFonts w:ascii="Arial" w:eastAsia="Times New Roman" w:hAnsi="Arial" w:cs="Arial"/>
                  <w:color w:val="2C40D0"/>
                  <w:sz w:val="14"/>
                  <w:u w:val="single"/>
                  <w:lang w:val="en-US"/>
                </w:rPr>
                <w:t>partnership</w:t>
              </w:r>
            </w:hyperlink>
            <w:r w:rsidRPr="00AC3537">
              <w:rPr>
                <w:rFonts w:ascii="Arial" w:eastAsia="Times New Roman" w:hAnsi="Arial" w:cs="Arial"/>
                <w:color w:val="111111"/>
                <w:sz w:val="14"/>
                <w:szCs w:val="29"/>
                <w:lang w:val="en-US"/>
              </w:rPr>
              <w:t>, </w:t>
            </w:r>
            <w:hyperlink r:id="rId19" w:history="1">
              <w:r w:rsidRPr="00AC3537">
                <w:rPr>
                  <w:rFonts w:ascii="Arial" w:eastAsia="Times New Roman" w:hAnsi="Arial" w:cs="Arial"/>
                  <w:color w:val="2C40D0"/>
                  <w:sz w:val="14"/>
                  <w:u w:val="single"/>
                  <w:lang w:val="en-US"/>
                </w:rPr>
                <w:t>proprietorship</w:t>
              </w:r>
            </w:hyperlink>
            <w:r w:rsidRPr="00AC3537">
              <w:rPr>
                <w:rFonts w:ascii="Arial" w:eastAsia="Times New Roman" w:hAnsi="Arial" w:cs="Arial"/>
                <w:color w:val="111111"/>
                <w:sz w:val="14"/>
                <w:szCs w:val="29"/>
                <w:lang w:val="en-US"/>
              </w:rPr>
              <w:t>, or </w:t>
            </w:r>
            <w:hyperlink r:id="rId20" w:history="1">
              <w:r w:rsidRPr="00AC3537">
                <w:rPr>
                  <w:rFonts w:ascii="Arial" w:eastAsia="Times New Roman" w:hAnsi="Arial" w:cs="Arial"/>
                  <w:color w:val="2C40D0"/>
                  <w:sz w:val="14"/>
                  <w:u w:val="single"/>
                  <w:lang w:val="en-US"/>
                </w:rPr>
                <w:t>corporation</w:t>
              </w:r>
            </w:hyperlink>
            <w:r w:rsidRPr="00AC3537">
              <w:rPr>
                <w:rFonts w:ascii="Arial" w:eastAsia="Times New Roman" w:hAnsi="Arial" w:cs="Arial"/>
                <w:color w:val="111111"/>
                <w:sz w:val="14"/>
                <w:szCs w:val="29"/>
                <w:lang w:val="en-US"/>
              </w:rPr>
              <w:t>. These structures also denote the ownership structure of the company.</w:t>
            </w:r>
          </w:p>
          <w:p w:rsidR="00AC3537" w:rsidRPr="00AC3537" w:rsidRDefault="00AC3537" w:rsidP="00AC3537">
            <w:pPr>
              <w:shd w:val="clear" w:color="auto" w:fill="FFFFFF"/>
              <w:spacing w:after="100" w:afterAutospacing="1"/>
              <w:rPr>
                <w:rFonts w:ascii="Arial" w:eastAsia="Times New Roman" w:hAnsi="Arial" w:cs="Arial"/>
                <w:color w:val="111111"/>
                <w:sz w:val="14"/>
                <w:szCs w:val="29"/>
                <w:lang w:val="en-US"/>
              </w:rPr>
            </w:pPr>
            <w:r w:rsidRPr="00AC3537">
              <w:rPr>
                <w:rFonts w:ascii="Arial" w:eastAsia="Times New Roman" w:hAnsi="Arial" w:cs="Arial"/>
                <w:color w:val="111111"/>
                <w:sz w:val="14"/>
                <w:szCs w:val="29"/>
                <w:lang w:val="en-US"/>
              </w:rPr>
              <w:t>They can also be distinguished between private and public companies. Both have different ownership structures, regulations, and financial reporting requirements.</w:t>
            </w:r>
          </w:p>
          <w:p w:rsidR="00AC3537" w:rsidRPr="00AC3537" w:rsidRDefault="00AC3537" w:rsidP="00AC3537">
            <w:pPr>
              <w:shd w:val="clear" w:color="auto" w:fill="FFFFFF"/>
              <w:outlineLvl w:val="2"/>
              <w:rPr>
                <w:rFonts w:ascii="Arial" w:eastAsia="Times New Roman" w:hAnsi="Arial" w:cs="Arial"/>
                <w:caps/>
                <w:color w:val="111111"/>
                <w:sz w:val="12"/>
                <w:szCs w:val="27"/>
                <w:lang w:val="en-US"/>
              </w:rPr>
            </w:pPr>
            <w:r w:rsidRPr="00AC3537">
              <w:rPr>
                <w:rFonts w:ascii="Arial" w:eastAsia="Times New Roman" w:hAnsi="Arial" w:cs="Arial"/>
                <w:caps/>
                <w:color w:val="111111"/>
                <w:sz w:val="12"/>
                <w:szCs w:val="27"/>
                <w:lang w:val="en-US"/>
              </w:rPr>
              <w:t>KEY TAKEAWAYS</w:t>
            </w:r>
          </w:p>
          <w:p w:rsidR="00AC3537" w:rsidRPr="00AC3537" w:rsidRDefault="00AC3537" w:rsidP="00AC3537">
            <w:pPr>
              <w:numPr>
                <w:ilvl w:val="0"/>
                <w:numId w:val="9"/>
              </w:numPr>
              <w:shd w:val="clear" w:color="auto" w:fill="FFFFFF"/>
              <w:spacing w:before="100" w:beforeAutospacing="1" w:after="100" w:afterAutospacing="1"/>
              <w:rPr>
                <w:rFonts w:ascii="Arial" w:eastAsia="Times New Roman" w:hAnsi="Arial" w:cs="Arial"/>
                <w:color w:val="111111"/>
                <w:sz w:val="14"/>
                <w:szCs w:val="29"/>
                <w:lang w:val="en-US"/>
              </w:rPr>
            </w:pPr>
            <w:r w:rsidRPr="00AC3537">
              <w:rPr>
                <w:rFonts w:ascii="Arial" w:eastAsia="Times New Roman" w:hAnsi="Arial" w:cs="Arial"/>
                <w:color w:val="111111"/>
                <w:sz w:val="14"/>
                <w:szCs w:val="29"/>
                <w:lang w:val="en-US"/>
              </w:rPr>
              <w:t>A company is a legal entity formed by a group of individuals to engage in and operate a business enterprise in a commercial or industrial capacity.</w:t>
            </w:r>
          </w:p>
          <w:p w:rsidR="00AC3537" w:rsidRPr="00AC3537" w:rsidRDefault="00AC3537" w:rsidP="00AC3537">
            <w:pPr>
              <w:numPr>
                <w:ilvl w:val="0"/>
                <w:numId w:val="9"/>
              </w:numPr>
              <w:shd w:val="clear" w:color="auto" w:fill="FFFFFF"/>
              <w:spacing w:before="100" w:beforeAutospacing="1" w:after="100" w:afterAutospacing="1"/>
              <w:rPr>
                <w:rFonts w:ascii="Arial" w:eastAsia="Times New Roman" w:hAnsi="Arial" w:cs="Arial"/>
                <w:color w:val="111111"/>
                <w:sz w:val="14"/>
                <w:szCs w:val="29"/>
                <w:lang w:val="en-US"/>
              </w:rPr>
            </w:pPr>
            <w:r w:rsidRPr="00AC3537">
              <w:rPr>
                <w:rFonts w:ascii="Arial" w:eastAsia="Times New Roman" w:hAnsi="Arial" w:cs="Arial"/>
                <w:color w:val="111111"/>
                <w:sz w:val="14"/>
                <w:szCs w:val="29"/>
                <w:lang w:val="en-US"/>
              </w:rPr>
              <w:t>A company's business line depends on its structure, which can range from a partnership to a proprietorship, or even a corporation.</w:t>
            </w:r>
          </w:p>
          <w:p w:rsidR="00AC3537" w:rsidRPr="00AC3537" w:rsidRDefault="00AC3537" w:rsidP="00AC3537">
            <w:pPr>
              <w:numPr>
                <w:ilvl w:val="0"/>
                <w:numId w:val="9"/>
              </w:numPr>
              <w:shd w:val="clear" w:color="auto" w:fill="FFFFFF"/>
              <w:spacing w:before="100" w:beforeAutospacing="1" w:after="100" w:afterAutospacing="1"/>
              <w:rPr>
                <w:rFonts w:ascii="Arial" w:eastAsia="Times New Roman" w:hAnsi="Arial" w:cs="Arial"/>
                <w:color w:val="111111"/>
                <w:sz w:val="14"/>
                <w:szCs w:val="29"/>
                <w:lang w:val="en-US"/>
              </w:rPr>
            </w:pPr>
            <w:r w:rsidRPr="00AC3537">
              <w:rPr>
                <w:rFonts w:ascii="Arial" w:eastAsia="Times New Roman" w:hAnsi="Arial" w:cs="Arial"/>
                <w:color w:val="111111"/>
                <w:sz w:val="14"/>
                <w:szCs w:val="29"/>
                <w:lang w:val="en-US"/>
              </w:rPr>
              <w:t>Companies may be either public or private; the former issues equity to shareholders on an exchange, while the latter is privately-owned and not regulated.</w:t>
            </w:r>
          </w:p>
          <w:p w:rsidR="00AC3537" w:rsidRPr="00AC3537" w:rsidRDefault="00AC3537" w:rsidP="00AC3537">
            <w:pPr>
              <w:numPr>
                <w:ilvl w:val="0"/>
                <w:numId w:val="9"/>
              </w:numPr>
              <w:shd w:val="clear" w:color="auto" w:fill="FFFFFF"/>
              <w:spacing w:before="100" w:beforeAutospacing="1"/>
              <w:rPr>
                <w:rFonts w:ascii="Arial" w:eastAsia="Times New Roman" w:hAnsi="Arial" w:cs="Arial"/>
                <w:color w:val="111111"/>
                <w:sz w:val="14"/>
                <w:szCs w:val="29"/>
                <w:lang w:val="en-US"/>
              </w:rPr>
            </w:pPr>
            <w:r w:rsidRPr="00AC3537">
              <w:rPr>
                <w:rFonts w:ascii="Arial" w:eastAsia="Times New Roman" w:hAnsi="Arial" w:cs="Arial"/>
                <w:color w:val="111111"/>
                <w:sz w:val="14"/>
                <w:szCs w:val="29"/>
                <w:lang w:val="en-US"/>
              </w:rPr>
              <w:t>A company is generally organized to earn a profit from business activities.</w:t>
            </w:r>
          </w:p>
          <w:p w:rsidR="00AC3537" w:rsidRPr="00AC3537" w:rsidRDefault="00AC3537" w:rsidP="00AC3537">
            <w:pPr>
              <w:shd w:val="clear" w:color="auto" w:fill="FFFFFF"/>
              <w:outlineLvl w:val="1"/>
              <w:rPr>
                <w:rFonts w:ascii="Arial" w:eastAsia="Times New Roman" w:hAnsi="Arial" w:cs="Arial"/>
                <w:color w:val="111111"/>
                <w:sz w:val="16"/>
                <w:szCs w:val="36"/>
                <w:lang w:val="en-US"/>
              </w:rPr>
            </w:pPr>
          </w:p>
          <w:p w:rsidR="00AC3537" w:rsidRPr="00AC3537" w:rsidRDefault="00AC3537" w:rsidP="00AC3537">
            <w:pPr>
              <w:shd w:val="clear" w:color="auto" w:fill="FFFFFF"/>
              <w:outlineLvl w:val="1"/>
              <w:rPr>
                <w:rFonts w:ascii="Arial" w:eastAsia="Times New Roman" w:hAnsi="Arial" w:cs="Arial"/>
                <w:color w:val="111111"/>
                <w:sz w:val="16"/>
                <w:szCs w:val="36"/>
                <w:lang w:val="en-US"/>
              </w:rPr>
            </w:pPr>
          </w:p>
          <w:p w:rsidR="00AC3537" w:rsidRPr="00AC3537" w:rsidRDefault="00AC3537" w:rsidP="00AC3537">
            <w:pPr>
              <w:shd w:val="clear" w:color="auto" w:fill="FFFFFF"/>
              <w:outlineLvl w:val="1"/>
              <w:rPr>
                <w:rFonts w:ascii="Arial" w:eastAsia="Times New Roman" w:hAnsi="Arial" w:cs="Arial"/>
                <w:color w:val="111111"/>
                <w:sz w:val="16"/>
                <w:szCs w:val="36"/>
                <w:lang w:val="en-US"/>
              </w:rPr>
            </w:pPr>
          </w:p>
          <w:p w:rsidR="00AC3537" w:rsidRPr="00AC3537" w:rsidRDefault="00AC3537" w:rsidP="00AC3537">
            <w:pPr>
              <w:shd w:val="clear" w:color="auto" w:fill="FFFFFF"/>
              <w:outlineLvl w:val="1"/>
              <w:rPr>
                <w:rFonts w:ascii="Arial" w:eastAsia="Times New Roman" w:hAnsi="Arial" w:cs="Arial"/>
                <w:color w:val="111111"/>
                <w:sz w:val="16"/>
                <w:szCs w:val="36"/>
                <w:lang w:val="en-US"/>
              </w:rPr>
            </w:pPr>
          </w:p>
          <w:p w:rsidR="00AC3537" w:rsidRPr="00AC3537" w:rsidRDefault="00AC3537" w:rsidP="00AC3537">
            <w:pPr>
              <w:shd w:val="clear" w:color="auto" w:fill="FFFFFF"/>
              <w:outlineLvl w:val="1"/>
              <w:rPr>
                <w:rFonts w:ascii="Arial" w:eastAsia="Times New Roman" w:hAnsi="Arial" w:cs="Arial"/>
                <w:color w:val="111111"/>
                <w:sz w:val="16"/>
                <w:szCs w:val="36"/>
                <w:lang w:val="en-US"/>
              </w:rPr>
            </w:pPr>
          </w:p>
          <w:p w:rsidR="00AC3537" w:rsidRPr="00AC3537" w:rsidRDefault="00AC3537" w:rsidP="00AC3537">
            <w:pPr>
              <w:shd w:val="clear" w:color="auto" w:fill="FFFFFF"/>
              <w:outlineLvl w:val="1"/>
              <w:rPr>
                <w:rFonts w:ascii="Arial" w:eastAsia="Times New Roman" w:hAnsi="Arial" w:cs="Arial"/>
                <w:color w:val="111111"/>
                <w:sz w:val="16"/>
                <w:szCs w:val="36"/>
                <w:lang w:val="en-US"/>
              </w:rPr>
            </w:pPr>
            <w:r w:rsidRPr="00AC3537">
              <w:rPr>
                <w:rFonts w:ascii="Arial" w:eastAsia="Times New Roman" w:hAnsi="Arial" w:cs="Arial"/>
                <w:color w:val="111111"/>
                <w:sz w:val="16"/>
                <w:szCs w:val="36"/>
                <w:lang w:val="en-US"/>
              </w:rPr>
              <w:t>How a Company Works</w:t>
            </w:r>
          </w:p>
          <w:p w:rsidR="00AC3537" w:rsidRPr="00AC3537" w:rsidRDefault="00AC3537" w:rsidP="00AC3537">
            <w:pPr>
              <w:shd w:val="clear" w:color="auto" w:fill="FFFFFF"/>
              <w:spacing w:after="100" w:afterAutospacing="1"/>
              <w:rPr>
                <w:rFonts w:ascii="Arial" w:eastAsia="Times New Roman" w:hAnsi="Arial" w:cs="Arial"/>
                <w:color w:val="111111"/>
                <w:sz w:val="14"/>
                <w:szCs w:val="29"/>
                <w:lang w:val="en-US"/>
              </w:rPr>
            </w:pPr>
            <w:r w:rsidRPr="00AC3537">
              <w:rPr>
                <w:rFonts w:ascii="Arial" w:eastAsia="Times New Roman" w:hAnsi="Arial" w:cs="Arial"/>
                <w:color w:val="111111"/>
                <w:sz w:val="14"/>
                <w:szCs w:val="29"/>
                <w:lang w:val="en-US"/>
              </w:rPr>
              <w:t>A company is essentially an artificial person—also known as corporate personhood—in that it is an entity separate from the individuals who own, manage, and support its operations. Companies are generally organized to earn a profit from business activities, though some may be structured as nonprofit charities. Each country has its own hierarchy of company and corporate structures, though with many similarities.</w:t>
            </w:r>
          </w:p>
          <w:p w:rsidR="00AC3537" w:rsidRPr="00AC3537" w:rsidRDefault="00AC3537" w:rsidP="00AC3537">
            <w:pPr>
              <w:shd w:val="clear" w:color="auto" w:fill="FFFFFF"/>
              <w:spacing w:after="100" w:afterAutospacing="1"/>
              <w:rPr>
                <w:rFonts w:ascii="Arial" w:eastAsia="Times New Roman" w:hAnsi="Arial" w:cs="Arial"/>
                <w:color w:val="111111"/>
                <w:sz w:val="14"/>
                <w:szCs w:val="29"/>
                <w:lang w:val="en-US"/>
              </w:rPr>
            </w:pPr>
            <w:r w:rsidRPr="00AC3537">
              <w:rPr>
                <w:rFonts w:ascii="Arial" w:eastAsia="Times New Roman" w:hAnsi="Arial" w:cs="Arial"/>
                <w:color w:val="111111"/>
                <w:sz w:val="14"/>
                <w:szCs w:val="29"/>
                <w:lang w:val="en-US"/>
              </w:rPr>
              <w:t>The benefits of starting a company include income diversification, a strong correlation between effort and reward, creative freedom and flexibility. The disadvantages of starting a company include increased financial responsibility, increased legal </w:t>
            </w:r>
            <w:hyperlink r:id="rId21" w:history="1">
              <w:r w:rsidRPr="00AC3537">
                <w:rPr>
                  <w:rFonts w:ascii="Arial" w:eastAsia="Times New Roman" w:hAnsi="Arial" w:cs="Arial"/>
                  <w:color w:val="2C40D0"/>
                  <w:sz w:val="14"/>
                  <w:u w:val="single"/>
                  <w:lang w:val="en-US"/>
                </w:rPr>
                <w:t>liability</w:t>
              </w:r>
            </w:hyperlink>
            <w:r w:rsidRPr="00AC3537">
              <w:rPr>
                <w:rFonts w:ascii="Arial" w:eastAsia="Times New Roman" w:hAnsi="Arial" w:cs="Arial"/>
                <w:color w:val="111111"/>
                <w:sz w:val="14"/>
                <w:szCs w:val="29"/>
                <w:lang w:val="en-US"/>
              </w:rPr>
              <w:t>, long hours, responsibility for employees and administrative staff, regulations, and tax issues. Many of the world's largest personal fortunes have been amassed by people who have started their own company.</w:t>
            </w:r>
          </w:p>
          <w:p w:rsidR="00AC3537" w:rsidRPr="00AC3537" w:rsidRDefault="00AC3537" w:rsidP="00AC3537">
            <w:pPr>
              <w:shd w:val="clear" w:color="auto" w:fill="FFFFFF"/>
              <w:rPr>
                <w:rFonts w:ascii="Arial" w:eastAsia="Times New Roman" w:hAnsi="Arial" w:cs="Arial"/>
                <w:color w:val="111111"/>
                <w:sz w:val="14"/>
                <w:szCs w:val="29"/>
                <w:lang w:val="en-US"/>
              </w:rPr>
            </w:pPr>
            <w:r w:rsidRPr="00AC3537">
              <w:rPr>
                <w:rFonts w:ascii="Arial" w:eastAsia="Times New Roman" w:hAnsi="Arial" w:cs="Arial"/>
                <w:color w:val="111111"/>
                <w:sz w:val="14"/>
                <w:szCs w:val="29"/>
                <w:lang w:val="en-US"/>
              </w:rPr>
              <w:t> </w:t>
            </w:r>
          </w:p>
          <w:p w:rsidR="00AC3537" w:rsidRPr="00AC3537" w:rsidRDefault="00AC3537" w:rsidP="00AC3537">
            <w:pPr>
              <w:shd w:val="clear" w:color="auto" w:fill="FFFFFF"/>
              <w:spacing w:after="100" w:afterAutospacing="1"/>
              <w:textAlignment w:val="baseline"/>
              <w:rPr>
                <w:rFonts w:ascii="Arial" w:eastAsia="Times New Roman" w:hAnsi="Arial" w:cs="Arial"/>
                <w:color w:val="111111"/>
                <w:sz w:val="14"/>
                <w:szCs w:val="29"/>
                <w:lang w:val="en-US"/>
              </w:rPr>
            </w:pPr>
            <w:r w:rsidRPr="00AC3537">
              <w:rPr>
                <w:rFonts w:ascii="Arial" w:eastAsia="Times New Roman" w:hAnsi="Arial" w:cs="Arial"/>
                <w:color w:val="111111"/>
                <w:sz w:val="14"/>
                <w:szCs w:val="29"/>
                <w:lang w:val="en-US"/>
              </w:rPr>
              <w:t>Companies can be either public or private, both of which have different ownership structures, rules, and regulations.</w:t>
            </w:r>
          </w:p>
          <w:p w:rsidR="0065474F" w:rsidRPr="00AC3537" w:rsidRDefault="0065474F" w:rsidP="0065474F">
            <w:pPr>
              <w:rPr>
                <w:rFonts w:ascii="Times New Roman" w:hAnsi="Times New Roman" w:cs="Times New Roman"/>
                <w:color w:val="4472C4" w:themeColor="accent1"/>
                <w:sz w:val="14"/>
                <w:szCs w:val="32"/>
              </w:rPr>
            </w:pPr>
          </w:p>
          <w:p w:rsidR="0065474F" w:rsidRPr="00AC3537" w:rsidRDefault="0065474F" w:rsidP="0065474F">
            <w:pPr>
              <w:rPr>
                <w:rFonts w:ascii="Times New Roman" w:hAnsi="Times New Roman" w:cs="Times New Roman"/>
                <w:color w:val="4472C4" w:themeColor="accent1"/>
                <w:sz w:val="14"/>
                <w:szCs w:val="32"/>
              </w:rPr>
            </w:pPr>
          </w:p>
          <w:p w:rsidR="0065474F" w:rsidRPr="00AC3537" w:rsidRDefault="0065474F" w:rsidP="0065474F">
            <w:pPr>
              <w:rPr>
                <w:rFonts w:ascii="Times New Roman" w:hAnsi="Times New Roman" w:cs="Times New Roman"/>
                <w:color w:val="4472C4" w:themeColor="accent1"/>
                <w:sz w:val="14"/>
                <w:szCs w:val="32"/>
              </w:rPr>
            </w:pPr>
          </w:p>
        </w:tc>
      </w:tr>
      <w:tr w:rsidR="004043CF" w:rsidRPr="00AC3537" w:rsidTr="00E15080">
        <w:tc>
          <w:tcPr>
            <w:tcW w:w="2235" w:type="dxa"/>
          </w:tcPr>
          <w:p w:rsidR="004043CF" w:rsidRPr="00AC3537" w:rsidRDefault="001B35B8" w:rsidP="00450BD3">
            <w:pPr>
              <w:rPr>
                <w:rFonts w:ascii="Times New Roman" w:hAnsi="Times New Roman" w:cs="Times New Roman"/>
                <w:sz w:val="14"/>
                <w:szCs w:val="32"/>
              </w:rPr>
            </w:pPr>
            <w:r w:rsidRPr="00AC3537">
              <w:rPr>
                <w:sz w:val="8"/>
              </w:rPr>
              <w:object w:dxaOrig="1470" w:dyaOrig="15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75pt;height:76.35pt" o:ole="">
                  <v:imagedata r:id="rId22" o:title=""/>
                </v:shape>
                <o:OLEObject Type="Embed" ProgID="PBrush" ShapeID="_x0000_i1025" DrawAspect="Content" ObjectID="_1653407992" r:id="rId23"/>
              </w:object>
            </w:r>
          </w:p>
          <w:p w:rsidR="004043CF" w:rsidRPr="00AC3537" w:rsidRDefault="004043CF" w:rsidP="001B35B8">
            <w:pPr>
              <w:rPr>
                <w:rFonts w:ascii="Times New Roman" w:hAnsi="Times New Roman" w:cs="Times New Roman"/>
                <w:sz w:val="14"/>
                <w:szCs w:val="32"/>
              </w:rPr>
            </w:pPr>
          </w:p>
        </w:tc>
        <w:tc>
          <w:tcPr>
            <w:tcW w:w="7053" w:type="dxa"/>
          </w:tcPr>
          <w:p w:rsidR="00563A9B" w:rsidRPr="00AC3537" w:rsidRDefault="00563A9B" w:rsidP="004043CF">
            <w:pPr>
              <w:rPr>
                <w:rFonts w:ascii="Times New Roman" w:hAnsi="Times New Roman" w:cs="Times New Roman"/>
                <w:sz w:val="14"/>
                <w:szCs w:val="32"/>
                <w:u w:val="single"/>
              </w:rPr>
            </w:pPr>
          </w:p>
          <w:p w:rsidR="004043CF" w:rsidRPr="00AC3537" w:rsidRDefault="004043CF" w:rsidP="00450BD3">
            <w:pPr>
              <w:rPr>
                <w:rFonts w:ascii="Times New Roman" w:hAnsi="Times New Roman" w:cs="Times New Roman"/>
                <w:color w:val="1F4E79" w:themeColor="accent5" w:themeShade="80"/>
                <w:sz w:val="14"/>
                <w:szCs w:val="32"/>
              </w:rPr>
            </w:pPr>
          </w:p>
          <w:p w:rsidR="004043CF" w:rsidRPr="00AC3537" w:rsidRDefault="0065474F" w:rsidP="00450BD3">
            <w:pPr>
              <w:rPr>
                <w:rFonts w:ascii="Times New Roman" w:hAnsi="Times New Roman" w:cs="Times New Roman"/>
                <w:color w:val="0000FF"/>
                <w:sz w:val="14"/>
                <w:szCs w:val="32"/>
                <w:u w:val="single"/>
                <w:lang w:val="en-US"/>
              </w:rPr>
            </w:pPr>
            <w:r w:rsidRPr="00AC3537">
              <w:rPr>
                <w:rFonts w:ascii="Times New Roman" w:hAnsi="Times New Roman" w:cs="Times New Roman"/>
                <w:color w:val="0000FF"/>
                <w:sz w:val="14"/>
                <w:szCs w:val="32"/>
                <w:u w:val="single"/>
                <w:lang w:val="en-US"/>
              </w:rPr>
              <w:t xml:space="preserve"> </w:t>
            </w:r>
          </w:p>
          <w:p w:rsidR="00563A9B" w:rsidRDefault="00AC3537" w:rsidP="00450BD3">
            <w:pPr>
              <w:rPr>
                <w:rFonts w:ascii="Times New Roman" w:hAnsi="Times New Roman" w:cs="Times New Roman"/>
                <w:sz w:val="14"/>
                <w:szCs w:val="32"/>
                <w:lang w:val="en-US"/>
              </w:rPr>
            </w:pPr>
            <w:r>
              <w:rPr>
                <w:noProof/>
                <w:lang w:val="en-US"/>
              </w:rPr>
              <w:drawing>
                <wp:inline distT="0" distB="0" distL="0" distR="0">
                  <wp:extent cx="4120688" cy="1374371"/>
                  <wp:effectExtent l="19050" t="0" r="0" b="0"/>
                  <wp:docPr id="25" name="Picture 25" descr="Great Quotes About Companies. Quotes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Great Quotes About Companies. QuotesGram"/>
                          <pic:cNvPicPr>
                            <a:picLocks noChangeAspect="1" noChangeArrowheads="1"/>
                          </pic:cNvPicPr>
                        </pic:nvPicPr>
                        <pic:blipFill>
                          <a:blip r:embed="rId24" cstate="print"/>
                          <a:srcRect/>
                          <a:stretch>
                            <a:fillRect/>
                          </a:stretch>
                        </pic:blipFill>
                        <pic:spPr bwMode="auto">
                          <a:xfrm>
                            <a:off x="0" y="0"/>
                            <a:ext cx="4115282" cy="1372568"/>
                          </a:xfrm>
                          <a:prstGeom prst="rect">
                            <a:avLst/>
                          </a:prstGeom>
                          <a:noFill/>
                          <a:ln w="9525">
                            <a:noFill/>
                            <a:miter lim="800000"/>
                            <a:headEnd/>
                            <a:tailEnd/>
                          </a:ln>
                        </pic:spPr>
                      </pic:pic>
                    </a:graphicData>
                  </a:graphic>
                </wp:inline>
              </w:drawing>
            </w:r>
          </w:p>
          <w:p w:rsidR="00FF2142" w:rsidRPr="00AC3537" w:rsidRDefault="00FF2142" w:rsidP="00450BD3">
            <w:pPr>
              <w:rPr>
                <w:rFonts w:ascii="Times New Roman" w:hAnsi="Times New Roman" w:cs="Times New Roman"/>
                <w:sz w:val="14"/>
                <w:szCs w:val="32"/>
                <w:lang w:val="en-US"/>
              </w:rPr>
            </w:pPr>
          </w:p>
        </w:tc>
      </w:tr>
      <w:tr w:rsidR="00E15080" w:rsidRPr="00AC3537" w:rsidTr="00E15080">
        <w:tc>
          <w:tcPr>
            <w:tcW w:w="2235" w:type="dxa"/>
          </w:tcPr>
          <w:p w:rsidR="00353959" w:rsidRPr="00AC3537" w:rsidRDefault="001B35B8" w:rsidP="001B35B8">
            <w:pPr>
              <w:rPr>
                <w:rFonts w:ascii="Times New Roman" w:hAnsi="Times New Roman" w:cs="Times New Roman"/>
                <w:sz w:val="14"/>
                <w:szCs w:val="32"/>
                <w:lang w:val="en-US"/>
              </w:rPr>
            </w:pPr>
            <w:r w:rsidRPr="00AC3537">
              <w:rPr>
                <w:sz w:val="8"/>
              </w:rPr>
              <w:object w:dxaOrig="1275" w:dyaOrig="1350">
                <v:shape id="_x0000_i1026" type="#_x0000_t75" style="width:63.7pt;height:67.65pt" o:ole="">
                  <v:imagedata r:id="rId25" o:title=""/>
                </v:shape>
                <o:OLEObject Type="Embed" ProgID="PBrush" ShapeID="_x0000_i1026" DrawAspect="Content" ObjectID="_1653407993" r:id="rId26"/>
              </w:object>
            </w:r>
          </w:p>
        </w:tc>
        <w:tc>
          <w:tcPr>
            <w:tcW w:w="7053" w:type="dxa"/>
          </w:tcPr>
          <w:p w:rsidR="00563A9B" w:rsidRPr="00AC3537" w:rsidRDefault="00563A9B" w:rsidP="00450BD3">
            <w:pPr>
              <w:rPr>
                <w:rFonts w:ascii="Times New Roman" w:hAnsi="Times New Roman" w:cs="Times New Roman"/>
                <w:sz w:val="14"/>
                <w:szCs w:val="32"/>
                <w:u w:val="single"/>
              </w:rPr>
            </w:pPr>
          </w:p>
          <w:p w:rsidR="0048791A" w:rsidRDefault="00FF2142" w:rsidP="00FF2142">
            <w:pPr>
              <w:rPr>
                <w:rFonts w:ascii="Times New Roman" w:hAnsi="Times New Roman" w:cs="Times New Roman"/>
                <w:sz w:val="16"/>
                <w:szCs w:val="32"/>
                <w:lang w:val="en-US"/>
              </w:rPr>
            </w:pPr>
            <w:r w:rsidRPr="00FF2142">
              <w:rPr>
                <w:rFonts w:ascii="Times New Roman" w:hAnsi="Times New Roman" w:cs="Times New Roman"/>
                <w:b/>
                <w:sz w:val="16"/>
                <w:szCs w:val="32"/>
                <w:lang w:val="en-US"/>
              </w:rPr>
              <w:t>Task 1:</w:t>
            </w:r>
            <w:r w:rsidRPr="00FF2142">
              <w:rPr>
                <w:rFonts w:ascii="Times New Roman" w:hAnsi="Times New Roman" w:cs="Times New Roman"/>
                <w:sz w:val="16"/>
                <w:szCs w:val="32"/>
                <w:lang w:val="en-US"/>
              </w:rPr>
              <w:t xml:space="preserve"> Refer to the text book page 163 do activity 5.8 and 5.9.</w:t>
            </w:r>
          </w:p>
          <w:p w:rsidR="00FF2142" w:rsidRPr="00FF2142" w:rsidRDefault="00FF2142" w:rsidP="00FF2142">
            <w:pPr>
              <w:rPr>
                <w:rFonts w:ascii="Times New Roman" w:hAnsi="Times New Roman" w:cs="Times New Roman"/>
                <w:sz w:val="16"/>
                <w:szCs w:val="32"/>
                <w:lang w:val="en-US"/>
              </w:rPr>
            </w:pPr>
          </w:p>
          <w:p w:rsidR="00FF2142" w:rsidRDefault="00FF2142" w:rsidP="00FF2142">
            <w:pPr>
              <w:rPr>
                <w:rFonts w:ascii="Times New Roman" w:hAnsi="Times New Roman" w:cs="Times New Roman"/>
                <w:sz w:val="16"/>
                <w:szCs w:val="32"/>
                <w:lang w:val="en-US"/>
              </w:rPr>
            </w:pPr>
            <w:r w:rsidRPr="00FF2142">
              <w:rPr>
                <w:rFonts w:ascii="Times New Roman" w:hAnsi="Times New Roman" w:cs="Times New Roman"/>
                <w:b/>
                <w:sz w:val="16"/>
                <w:szCs w:val="32"/>
                <w:lang w:val="en-US"/>
              </w:rPr>
              <w:t>Task 2:</w:t>
            </w:r>
            <w:r w:rsidRPr="00FF2142">
              <w:rPr>
                <w:rFonts w:ascii="Times New Roman" w:hAnsi="Times New Roman" w:cs="Times New Roman"/>
                <w:sz w:val="16"/>
                <w:szCs w:val="32"/>
                <w:lang w:val="en-US"/>
              </w:rPr>
              <w:t xml:space="preserve"> Refer t to the text book page 168 an</w:t>
            </w:r>
            <w:r>
              <w:rPr>
                <w:rFonts w:ascii="Times New Roman" w:hAnsi="Times New Roman" w:cs="Times New Roman"/>
                <w:sz w:val="16"/>
                <w:szCs w:val="32"/>
                <w:lang w:val="en-US"/>
              </w:rPr>
              <w:t>d</w:t>
            </w:r>
            <w:r w:rsidRPr="00FF2142">
              <w:rPr>
                <w:rFonts w:ascii="Times New Roman" w:hAnsi="Times New Roman" w:cs="Times New Roman"/>
                <w:sz w:val="16"/>
                <w:szCs w:val="32"/>
                <w:lang w:val="en-US"/>
              </w:rPr>
              <w:t xml:space="preserve"> do activity 5.10 and 5.11.</w:t>
            </w:r>
          </w:p>
          <w:p w:rsidR="00FF2142" w:rsidRDefault="00FF2142" w:rsidP="00FF2142">
            <w:pPr>
              <w:rPr>
                <w:rFonts w:ascii="Times New Roman" w:hAnsi="Times New Roman" w:cs="Times New Roman"/>
                <w:sz w:val="16"/>
                <w:szCs w:val="32"/>
                <w:lang w:val="en-US"/>
              </w:rPr>
            </w:pPr>
          </w:p>
          <w:p w:rsidR="00FF2142" w:rsidRPr="00FF2142" w:rsidRDefault="00FF2142" w:rsidP="00FF2142">
            <w:pPr>
              <w:rPr>
                <w:rFonts w:ascii="Times New Roman" w:hAnsi="Times New Roman" w:cs="Times New Roman"/>
                <w:b/>
                <w:sz w:val="14"/>
                <w:szCs w:val="32"/>
                <w:lang w:val="en-US"/>
              </w:rPr>
            </w:pPr>
            <w:r w:rsidRPr="00FF2142">
              <w:rPr>
                <w:rFonts w:ascii="Times New Roman" w:hAnsi="Times New Roman" w:cs="Times New Roman"/>
                <w:b/>
                <w:sz w:val="16"/>
                <w:szCs w:val="32"/>
                <w:lang w:val="en-US"/>
              </w:rPr>
              <w:t xml:space="preserve">Allocate one activity per day. </w:t>
            </w:r>
          </w:p>
        </w:tc>
      </w:tr>
      <w:tr w:rsidR="00783B9F" w:rsidRPr="00AC3537" w:rsidTr="00E15080">
        <w:tc>
          <w:tcPr>
            <w:tcW w:w="2235" w:type="dxa"/>
          </w:tcPr>
          <w:p w:rsidR="00783B9F" w:rsidRPr="00AC3537" w:rsidRDefault="00783B9F" w:rsidP="00450BD3">
            <w:pPr>
              <w:rPr>
                <w:rFonts w:ascii="Times New Roman" w:hAnsi="Times New Roman" w:cs="Times New Roman"/>
                <w:sz w:val="14"/>
                <w:szCs w:val="32"/>
                <w:lang w:val="en-US"/>
              </w:rPr>
            </w:pPr>
            <w:r w:rsidRPr="00AC3537">
              <w:rPr>
                <w:noProof/>
                <w:sz w:val="8"/>
                <w:lang w:val="en-US"/>
              </w:rPr>
              <w:lastRenderedPageBreak/>
              <w:drawing>
                <wp:inline distT="0" distB="0" distL="0" distR="0">
                  <wp:extent cx="299927" cy="556861"/>
                  <wp:effectExtent l="19050" t="0" r="4873" b="0"/>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srcRect/>
                          <a:stretch>
                            <a:fillRect/>
                          </a:stretch>
                        </pic:blipFill>
                        <pic:spPr bwMode="auto">
                          <a:xfrm>
                            <a:off x="0" y="0"/>
                            <a:ext cx="299825" cy="556671"/>
                          </a:xfrm>
                          <a:prstGeom prst="rect">
                            <a:avLst/>
                          </a:prstGeom>
                          <a:noFill/>
                          <a:ln w="9525">
                            <a:noFill/>
                            <a:miter lim="800000"/>
                            <a:headEnd/>
                            <a:tailEnd/>
                          </a:ln>
                        </pic:spPr>
                      </pic:pic>
                    </a:graphicData>
                  </a:graphic>
                </wp:inline>
              </w:drawing>
            </w:r>
          </w:p>
          <w:p w:rsidR="00783B9F" w:rsidRPr="00AC3537" w:rsidRDefault="00783B9F" w:rsidP="00450BD3">
            <w:pPr>
              <w:rPr>
                <w:rFonts w:ascii="Times New Roman" w:hAnsi="Times New Roman" w:cs="Times New Roman"/>
                <w:sz w:val="14"/>
                <w:szCs w:val="32"/>
                <w:lang w:val="en-US"/>
              </w:rPr>
            </w:pPr>
            <w:r w:rsidRPr="00AC3537">
              <w:rPr>
                <w:rFonts w:ascii="Times New Roman" w:hAnsi="Times New Roman" w:cs="Times New Roman"/>
                <w:sz w:val="14"/>
                <w:szCs w:val="32"/>
                <w:lang w:val="en-US"/>
              </w:rPr>
              <w:t>Assignment</w:t>
            </w:r>
          </w:p>
        </w:tc>
        <w:tc>
          <w:tcPr>
            <w:tcW w:w="7053" w:type="dxa"/>
          </w:tcPr>
          <w:p w:rsidR="00783B9F" w:rsidRPr="00AC3537" w:rsidRDefault="00783B9F" w:rsidP="00450BD3">
            <w:pPr>
              <w:rPr>
                <w:rFonts w:ascii="Times New Roman" w:hAnsi="Times New Roman" w:cs="Times New Roman"/>
                <w:sz w:val="14"/>
                <w:szCs w:val="32"/>
                <w:u w:val="single"/>
              </w:rPr>
            </w:pPr>
          </w:p>
        </w:tc>
      </w:tr>
      <w:tr w:rsidR="00783B9F" w:rsidRPr="00AC3537" w:rsidTr="00E15080">
        <w:tc>
          <w:tcPr>
            <w:tcW w:w="2235" w:type="dxa"/>
          </w:tcPr>
          <w:p w:rsidR="00783B9F" w:rsidRPr="00AC3537" w:rsidRDefault="00AC3537">
            <w:pPr>
              <w:rPr>
                <w:noProof/>
                <w:sz w:val="8"/>
                <w:lang w:val="en-AU" w:eastAsia="en-AU"/>
              </w:rPr>
            </w:pPr>
            <w:r w:rsidRPr="00AC3537">
              <w:rPr>
                <w:noProof/>
                <w:sz w:val="8"/>
                <w:lang w:val="en-AU" w:eastAsia="en-AU"/>
              </w:rPr>
              <w:pict>
                <v:shape id="Picture 6" o:spid="_x0000_i1027" type="#_x0000_t75" style="width:46.7pt;height:32.75pt;visibility:visible">
                  <v:imagedata r:id="rId28" o:title=""/>
                </v:shape>
              </w:pict>
            </w:r>
          </w:p>
          <w:p w:rsidR="00783B9F" w:rsidRPr="00AC3537" w:rsidRDefault="00783B9F">
            <w:pPr>
              <w:rPr>
                <w:sz w:val="14"/>
                <w:szCs w:val="32"/>
              </w:rPr>
            </w:pPr>
            <w:r w:rsidRPr="00AC3537">
              <w:rPr>
                <w:noProof/>
                <w:sz w:val="14"/>
                <w:szCs w:val="32"/>
                <w:lang w:val="en-AU" w:eastAsia="en-AU"/>
              </w:rPr>
              <w:t>Assessment</w:t>
            </w:r>
          </w:p>
        </w:tc>
        <w:tc>
          <w:tcPr>
            <w:tcW w:w="7053" w:type="dxa"/>
          </w:tcPr>
          <w:p w:rsidR="00783B9F" w:rsidRPr="00AC3537" w:rsidRDefault="00783B9F">
            <w:pPr>
              <w:rPr>
                <w:sz w:val="8"/>
              </w:rPr>
            </w:pPr>
          </w:p>
        </w:tc>
      </w:tr>
      <w:tr w:rsidR="00353959" w:rsidRPr="00AC3537" w:rsidTr="00E15080">
        <w:tc>
          <w:tcPr>
            <w:tcW w:w="2235" w:type="dxa"/>
          </w:tcPr>
          <w:p w:rsidR="00353959" w:rsidRPr="00AC3537" w:rsidRDefault="00353959" w:rsidP="00450BD3">
            <w:pPr>
              <w:rPr>
                <w:rFonts w:ascii="Times New Roman" w:hAnsi="Times New Roman" w:cs="Times New Roman"/>
                <w:sz w:val="14"/>
                <w:szCs w:val="32"/>
                <w:lang w:val="en-US"/>
              </w:rPr>
            </w:pPr>
          </w:p>
          <w:p w:rsidR="00353959" w:rsidRPr="00AC3537" w:rsidRDefault="00353959" w:rsidP="00450BD3">
            <w:pPr>
              <w:rPr>
                <w:rFonts w:ascii="Times New Roman" w:hAnsi="Times New Roman" w:cs="Times New Roman"/>
                <w:sz w:val="14"/>
                <w:szCs w:val="32"/>
                <w:lang w:val="en-US"/>
              </w:rPr>
            </w:pPr>
            <w:r w:rsidRPr="00AC3537">
              <w:rPr>
                <w:noProof/>
                <w:sz w:val="8"/>
                <w:lang w:val="en-US"/>
              </w:rPr>
              <w:drawing>
                <wp:anchor distT="0" distB="0" distL="114300" distR="114300" simplePos="0" relativeHeight="251654144" behindDoc="0" locked="0" layoutInCell="1" allowOverlap="1">
                  <wp:simplePos x="0" y="0"/>
                  <wp:positionH relativeFrom="column">
                    <wp:posOffset>208280</wp:posOffset>
                  </wp:positionH>
                  <wp:positionV relativeFrom="paragraph">
                    <wp:posOffset>7620</wp:posOffset>
                  </wp:positionV>
                  <wp:extent cx="864870" cy="1025525"/>
                  <wp:effectExtent l="0" t="0" r="0" b="0"/>
                  <wp:wrapSquare wrapText="bothSides"/>
                  <wp:docPr id="7" name="Picture 7" descr="Referenc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ference Clipart"/>
                          <pic:cNvPicPr>
                            <a:picLocks noChangeAspect="1" noChangeArrowheads="1"/>
                          </pic:cNvPicPr>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64870" cy="1025525"/>
                          </a:xfrm>
                          <a:prstGeom prst="rect">
                            <a:avLst/>
                          </a:prstGeom>
                          <a:noFill/>
                        </pic:spPr>
                      </pic:pic>
                    </a:graphicData>
                  </a:graphic>
                </wp:anchor>
              </w:drawing>
            </w:r>
            <w:r w:rsidR="001B35B8" w:rsidRPr="00AC3537">
              <w:rPr>
                <w:rFonts w:ascii="Times New Roman" w:hAnsi="Times New Roman" w:cs="Times New Roman"/>
                <w:sz w:val="14"/>
                <w:szCs w:val="32"/>
                <w:lang w:val="en-US"/>
              </w:rPr>
              <w:t>References</w:t>
            </w:r>
          </w:p>
        </w:tc>
        <w:tc>
          <w:tcPr>
            <w:tcW w:w="7053" w:type="dxa"/>
          </w:tcPr>
          <w:p w:rsidR="00353959" w:rsidRPr="00AC3537" w:rsidRDefault="00353959" w:rsidP="00450BD3">
            <w:pPr>
              <w:rPr>
                <w:rFonts w:ascii="Times New Roman" w:hAnsi="Times New Roman" w:cs="Times New Roman"/>
                <w:sz w:val="14"/>
                <w:szCs w:val="32"/>
              </w:rPr>
            </w:pPr>
          </w:p>
        </w:tc>
      </w:tr>
    </w:tbl>
    <w:p w:rsidR="00353959" w:rsidRPr="00AC3537" w:rsidRDefault="00353959" w:rsidP="00353959">
      <w:pPr>
        <w:rPr>
          <w:rFonts w:ascii="Times New Roman" w:hAnsi="Times New Roman" w:cs="Times New Roman"/>
          <w:sz w:val="14"/>
          <w:szCs w:val="32"/>
        </w:rPr>
      </w:pPr>
      <w:bookmarkStart w:id="0" w:name="_GoBack"/>
      <w:bookmarkEnd w:id="0"/>
    </w:p>
    <w:p w:rsidR="001577E3" w:rsidRPr="00AC3537" w:rsidRDefault="001577E3" w:rsidP="00353959">
      <w:pPr>
        <w:rPr>
          <w:rFonts w:ascii="Times New Roman" w:hAnsi="Times New Roman" w:cs="Times New Roman"/>
          <w:sz w:val="14"/>
          <w:szCs w:val="32"/>
        </w:rPr>
      </w:pPr>
    </w:p>
    <w:p w:rsidR="001577E3" w:rsidRPr="00AC3537" w:rsidRDefault="001577E3" w:rsidP="00353959">
      <w:pPr>
        <w:rPr>
          <w:rFonts w:ascii="Times New Roman" w:hAnsi="Times New Roman" w:cs="Times New Roman"/>
          <w:sz w:val="14"/>
          <w:szCs w:val="32"/>
        </w:rPr>
      </w:pPr>
    </w:p>
    <w:p w:rsidR="00FF2142" w:rsidRPr="00AC3537" w:rsidRDefault="00FF2142" w:rsidP="00FF2142">
      <w:pPr>
        <w:rPr>
          <w:rFonts w:ascii="Times New Roman" w:hAnsi="Times New Roman" w:cs="Times New Roman"/>
          <w:b/>
          <w:sz w:val="14"/>
          <w:szCs w:val="32"/>
          <w:u w:val="single"/>
        </w:rPr>
      </w:pPr>
    </w:p>
    <w:p w:rsidR="00FF2142" w:rsidRDefault="00FF2142" w:rsidP="00FF2142">
      <w:pPr>
        <w:rPr>
          <w:rFonts w:ascii="Times New Roman" w:hAnsi="Times New Roman" w:cs="Times New Roman"/>
          <w:b/>
          <w:color w:val="0000FF"/>
          <w:sz w:val="14"/>
          <w:szCs w:val="32"/>
          <w:u w:val="single"/>
        </w:rPr>
      </w:pPr>
      <w:r w:rsidRPr="00AC3537">
        <w:rPr>
          <w:rFonts w:ascii="Times New Roman" w:hAnsi="Times New Roman" w:cs="Times New Roman"/>
          <w:b/>
          <w:color w:val="0000FF"/>
          <w:sz w:val="14"/>
          <w:szCs w:val="32"/>
          <w:u w:val="single"/>
        </w:rPr>
        <w:t>LESSON Plan</w:t>
      </w:r>
      <w:r>
        <w:rPr>
          <w:rFonts w:ascii="Times New Roman" w:hAnsi="Times New Roman" w:cs="Times New Roman"/>
          <w:b/>
          <w:color w:val="0000FF"/>
          <w:sz w:val="14"/>
          <w:szCs w:val="32"/>
          <w:u w:val="single"/>
        </w:rPr>
        <w:t xml:space="preserve"> WEEK 2 AND </w:t>
      </w:r>
      <w:proofErr w:type="spellStart"/>
      <w:r>
        <w:rPr>
          <w:rFonts w:ascii="Times New Roman" w:hAnsi="Times New Roman" w:cs="Times New Roman"/>
          <w:b/>
          <w:color w:val="0000FF"/>
          <w:sz w:val="14"/>
          <w:szCs w:val="32"/>
          <w:u w:val="single"/>
        </w:rPr>
        <w:t>Week</w:t>
      </w:r>
      <w:proofErr w:type="spellEnd"/>
      <w:r>
        <w:rPr>
          <w:rFonts w:ascii="Times New Roman" w:hAnsi="Times New Roman" w:cs="Times New Roman"/>
          <w:b/>
          <w:color w:val="0000FF"/>
          <w:sz w:val="14"/>
          <w:szCs w:val="32"/>
          <w:u w:val="single"/>
        </w:rPr>
        <w:t xml:space="preserve"> 3</w:t>
      </w:r>
    </w:p>
    <w:p w:rsidR="00FF2142" w:rsidRDefault="00FF2142" w:rsidP="00FF2142">
      <w:pPr>
        <w:rPr>
          <w:rFonts w:ascii="Times New Roman" w:hAnsi="Times New Roman" w:cs="Times New Roman"/>
          <w:b/>
          <w:color w:val="000000" w:themeColor="text1"/>
          <w:sz w:val="14"/>
          <w:szCs w:val="32"/>
        </w:rPr>
      </w:pPr>
      <w:r w:rsidRPr="00FF2142">
        <w:rPr>
          <w:rFonts w:ascii="Times New Roman" w:hAnsi="Times New Roman" w:cs="Times New Roman"/>
          <w:b/>
          <w:color w:val="000000" w:themeColor="text1"/>
          <w:sz w:val="14"/>
          <w:szCs w:val="32"/>
        </w:rPr>
        <w:t>Work on the Internal Assessment.</w:t>
      </w:r>
      <w:r>
        <w:rPr>
          <w:rFonts w:ascii="Times New Roman" w:hAnsi="Times New Roman" w:cs="Times New Roman"/>
          <w:b/>
          <w:color w:val="000000" w:themeColor="text1"/>
          <w:sz w:val="14"/>
          <w:szCs w:val="32"/>
        </w:rPr>
        <w:t xml:space="preserve"> Part  A. </w:t>
      </w:r>
    </w:p>
    <w:p w:rsidR="00FF2142" w:rsidRPr="00FF2142" w:rsidRDefault="00FF2142" w:rsidP="00FF2142">
      <w:pPr>
        <w:rPr>
          <w:rFonts w:ascii="Times New Roman" w:hAnsi="Times New Roman" w:cs="Times New Roman"/>
          <w:b/>
          <w:color w:val="000000" w:themeColor="text1"/>
          <w:sz w:val="14"/>
          <w:szCs w:val="32"/>
        </w:rPr>
      </w:pPr>
    </w:p>
    <w:p w:rsidR="001577E3" w:rsidRPr="00AC3537" w:rsidRDefault="001577E3" w:rsidP="00353959">
      <w:pPr>
        <w:rPr>
          <w:rFonts w:ascii="Times New Roman" w:hAnsi="Times New Roman" w:cs="Times New Roman"/>
          <w:sz w:val="14"/>
          <w:szCs w:val="32"/>
        </w:rPr>
      </w:pPr>
    </w:p>
    <w:sectPr w:rsidR="001577E3" w:rsidRPr="00AC3537" w:rsidSect="00783B9F">
      <w:footerReference w:type="default" r:id="rId30"/>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3537" w:rsidRDefault="00AC3537" w:rsidP="006C25E9">
      <w:pPr>
        <w:spacing w:after="0" w:line="240" w:lineRule="auto"/>
      </w:pPr>
      <w:r>
        <w:separator/>
      </w:r>
    </w:p>
  </w:endnote>
  <w:endnote w:type="continuationSeparator" w:id="1">
    <w:p w:rsidR="00AC3537" w:rsidRDefault="00AC3537" w:rsidP="006C25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ooper Std Blac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537" w:rsidRPr="00D5176F" w:rsidRDefault="00AC3537">
    <w:pPr>
      <w:pStyle w:val="Footer"/>
      <w:pBdr>
        <w:top w:val="thinThickSmallGap" w:sz="24" w:space="1" w:color="823B0B" w:themeColor="accent2" w:themeShade="7F"/>
      </w:pBdr>
      <w:rPr>
        <w:rFonts w:ascii="Arial Black" w:hAnsi="Arial Black"/>
        <w:b/>
      </w:rPr>
    </w:pPr>
    <w:r w:rsidRPr="00D5176F">
      <w:rPr>
        <w:rFonts w:ascii="Arial Black" w:hAnsi="Arial Black"/>
        <w:b/>
      </w:rPr>
      <w:t>Central School Home Package</w:t>
    </w:r>
    <w:r w:rsidRPr="00D5176F">
      <w:rPr>
        <w:rFonts w:ascii="Arial Black" w:hAnsi="Arial Black"/>
        <w:b/>
      </w:rPr>
      <w:ptab w:relativeTo="margin" w:alignment="right" w:leader="none"/>
    </w:r>
    <w:r w:rsidRPr="00D5176F">
      <w:rPr>
        <w:rFonts w:ascii="Arial Black" w:hAnsi="Arial Black"/>
        <w:b/>
      </w:rPr>
      <w:t xml:space="preserve">Page </w:t>
    </w:r>
    <w:r w:rsidRPr="00D5176F">
      <w:rPr>
        <w:rFonts w:ascii="Arial Black" w:hAnsi="Arial Black"/>
        <w:b/>
      </w:rPr>
      <w:fldChar w:fldCharType="begin"/>
    </w:r>
    <w:r w:rsidRPr="00D5176F">
      <w:rPr>
        <w:rFonts w:ascii="Arial Black" w:hAnsi="Arial Black"/>
        <w:b/>
      </w:rPr>
      <w:instrText xml:space="preserve"> PAGE   \* MERGEFORMAT </w:instrText>
    </w:r>
    <w:r w:rsidRPr="00D5176F">
      <w:rPr>
        <w:rFonts w:ascii="Arial Black" w:hAnsi="Arial Black"/>
        <w:b/>
      </w:rPr>
      <w:fldChar w:fldCharType="separate"/>
    </w:r>
    <w:r w:rsidR="00EC0A7B">
      <w:rPr>
        <w:rFonts w:ascii="Arial Black" w:hAnsi="Arial Black"/>
        <w:b/>
        <w:noProof/>
      </w:rPr>
      <w:t>4</w:t>
    </w:r>
    <w:r w:rsidRPr="00D5176F">
      <w:rPr>
        <w:rFonts w:ascii="Arial Black" w:hAnsi="Arial Black"/>
        <w:b/>
      </w:rPr>
      <w:fldChar w:fldCharType="end"/>
    </w:r>
  </w:p>
  <w:p w:rsidR="00AC3537" w:rsidRPr="00D5176F" w:rsidRDefault="00AC3537">
    <w:pPr>
      <w:pStyle w:val="Footer"/>
      <w:rPr>
        <w:rFonts w:ascii="Arial Black" w:hAnsi="Arial Black"/>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3537" w:rsidRDefault="00AC3537" w:rsidP="006C25E9">
      <w:pPr>
        <w:spacing w:after="0" w:line="240" w:lineRule="auto"/>
      </w:pPr>
      <w:r>
        <w:separator/>
      </w:r>
    </w:p>
  </w:footnote>
  <w:footnote w:type="continuationSeparator" w:id="1">
    <w:p w:rsidR="00AC3537" w:rsidRDefault="00AC3537" w:rsidP="006C25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5218F"/>
    <w:multiLevelType w:val="hybridMultilevel"/>
    <w:tmpl w:val="607CEE06"/>
    <w:lvl w:ilvl="0" w:tplc="126E7C20">
      <w:start w:val="1"/>
      <w:numFmt w:val="decimal"/>
      <w:lvlText w:val="%1."/>
      <w:lvlJc w:val="left"/>
      <w:pPr>
        <w:ind w:left="720" w:hanging="360"/>
      </w:pPr>
      <w:rPr>
        <w:rFonts w:asciiTheme="minorHAnsi" w:eastAsiaTheme="minorHAnsi" w:hAnsiTheme="minorHAnsi" w:cstheme="minorBidi"/>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abstractNum w:abstractNumId="1">
    <w:nsid w:val="1037363D"/>
    <w:multiLevelType w:val="hybridMultilevel"/>
    <w:tmpl w:val="8AA2CBE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0D2072A"/>
    <w:multiLevelType w:val="hybridMultilevel"/>
    <w:tmpl w:val="BC50DDD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1D976834"/>
    <w:multiLevelType w:val="hybridMultilevel"/>
    <w:tmpl w:val="D6E0F08A"/>
    <w:lvl w:ilvl="0" w:tplc="0A443086">
      <w:start w:val="1"/>
      <w:numFmt w:val="bullet"/>
      <w:lvlText w:val="-"/>
      <w:lvlJc w:val="left"/>
      <w:pPr>
        <w:ind w:left="1080" w:hanging="360"/>
      </w:pPr>
      <w:rPr>
        <w:rFonts w:ascii="Calibri" w:eastAsiaTheme="minorHAnsi" w:hAnsi="Calibri" w:cs="Calibri"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cs="Wingdings" w:hint="default"/>
      </w:rPr>
    </w:lvl>
    <w:lvl w:ilvl="3" w:tplc="20000001" w:tentative="1">
      <w:start w:val="1"/>
      <w:numFmt w:val="bullet"/>
      <w:lvlText w:val=""/>
      <w:lvlJc w:val="left"/>
      <w:pPr>
        <w:ind w:left="3240" w:hanging="360"/>
      </w:pPr>
      <w:rPr>
        <w:rFonts w:ascii="Symbol" w:hAnsi="Symbol" w:cs="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cs="Wingdings" w:hint="default"/>
      </w:rPr>
    </w:lvl>
    <w:lvl w:ilvl="6" w:tplc="20000001" w:tentative="1">
      <w:start w:val="1"/>
      <w:numFmt w:val="bullet"/>
      <w:lvlText w:val=""/>
      <w:lvlJc w:val="left"/>
      <w:pPr>
        <w:ind w:left="5400" w:hanging="360"/>
      </w:pPr>
      <w:rPr>
        <w:rFonts w:ascii="Symbol" w:hAnsi="Symbol" w:cs="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cs="Wingdings" w:hint="default"/>
      </w:rPr>
    </w:lvl>
  </w:abstractNum>
  <w:abstractNum w:abstractNumId="4">
    <w:nsid w:val="30764A12"/>
    <w:multiLevelType w:val="multilevel"/>
    <w:tmpl w:val="CE16D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67A1701"/>
    <w:multiLevelType w:val="hybridMultilevel"/>
    <w:tmpl w:val="8110C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BA0B26"/>
    <w:multiLevelType w:val="hybridMultilevel"/>
    <w:tmpl w:val="E696977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A503EDE"/>
    <w:multiLevelType w:val="multilevel"/>
    <w:tmpl w:val="1182E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1AA4738"/>
    <w:multiLevelType w:val="hybridMultilevel"/>
    <w:tmpl w:val="F44A73E0"/>
    <w:lvl w:ilvl="0" w:tplc="5D945D7C">
      <w:start w:val="1"/>
      <w:numFmt w:val="bullet"/>
      <w:lvlText w:val="-"/>
      <w:lvlJc w:val="left"/>
      <w:pPr>
        <w:ind w:left="1080" w:hanging="360"/>
      </w:pPr>
      <w:rPr>
        <w:rFonts w:ascii="Times New Roman" w:eastAsiaTheme="minorHAns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nsid w:val="7F6A636D"/>
    <w:multiLevelType w:val="hybridMultilevel"/>
    <w:tmpl w:val="E696977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6"/>
  </w:num>
  <w:num w:numId="6">
    <w:abstractNumId w:val="8"/>
  </w:num>
  <w:num w:numId="7">
    <w:abstractNumId w:val="9"/>
  </w:num>
  <w:num w:numId="8">
    <w:abstractNumId w:val="5"/>
  </w:num>
  <w:num w:numId="9">
    <w:abstractNumId w:val="4"/>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20"/>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C02FD"/>
    <w:rsid w:val="00073F56"/>
    <w:rsid w:val="00087F98"/>
    <w:rsid w:val="00093DB1"/>
    <w:rsid w:val="000B7E70"/>
    <w:rsid w:val="000C02FD"/>
    <w:rsid w:val="000F3EFC"/>
    <w:rsid w:val="001577E3"/>
    <w:rsid w:val="00170038"/>
    <w:rsid w:val="0017736F"/>
    <w:rsid w:val="001B35B8"/>
    <w:rsid w:val="001B60F9"/>
    <w:rsid w:val="00220AFA"/>
    <w:rsid w:val="00242880"/>
    <w:rsid w:val="00261313"/>
    <w:rsid w:val="002C267E"/>
    <w:rsid w:val="002C6816"/>
    <w:rsid w:val="002D5CB3"/>
    <w:rsid w:val="00353959"/>
    <w:rsid w:val="003F56B7"/>
    <w:rsid w:val="004043CF"/>
    <w:rsid w:val="00450BD3"/>
    <w:rsid w:val="0048791A"/>
    <w:rsid w:val="004920A0"/>
    <w:rsid w:val="004A27A6"/>
    <w:rsid w:val="004B6361"/>
    <w:rsid w:val="004B7A18"/>
    <w:rsid w:val="004D4BB2"/>
    <w:rsid w:val="004D528B"/>
    <w:rsid w:val="004F0652"/>
    <w:rsid w:val="005235BC"/>
    <w:rsid w:val="0054159D"/>
    <w:rsid w:val="00555288"/>
    <w:rsid w:val="0055581A"/>
    <w:rsid w:val="00563A9B"/>
    <w:rsid w:val="00565ED5"/>
    <w:rsid w:val="00570353"/>
    <w:rsid w:val="005801AD"/>
    <w:rsid w:val="00585A9E"/>
    <w:rsid w:val="0059465E"/>
    <w:rsid w:val="005D5500"/>
    <w:rsid w:val="005E0183"/>
    <w:rsid w:val="005E548A"/>
    <w:rsid w:val="00620E9B"/>
    <w:rsid w:val="0065474F"/>
    <w:rsid w:val="00677AD0"/>
    <w:rsid w:val="006C25E9"/>
    <w:rsid w:val="0074274A"/>
    <w:rsid w:val="00783629"/>
    <w:rsid w:val="00783B9F"/>
    <w:rsid w:val="007A5FC0"/>
    <w:rsid w:val="007C62AB"/>
    <w:rsid w:val="007D108A"/>
    <w:rsid w:val="00841E3D"/>
    <w:rsid w:val="00876F10"/>
    <w:rsid w:val="008C184C"/>
    <w:rsid w:val="008D1C6E"/>
    <w:rsid w:val="00965A24"/>
    <w:rsid w:val="009856A2"/>
    <w:rsid w:val="0099169B"/>
    <w:rsid w:val="00AC3537"/>
    <w:rsid w:val="00AE0599"/>
    <w:rsid w:val="00B51EA9"/>
    <w:rsid w:val="00B63971"/>
    <w:rsid w:val="00BB351C"/>
    <w:rsid w:val="00C36FBF"/>
    <w:rsid w:val="00C41CB9"/>
    <w:rsid w:val="00C45B39"/>
    <w:rsid w:val="00C61934"/>
    <w:rsid w:val="00C80B80"/>
    <w:rsid w:val="00CE0014"/>
    <w:rsid w:val="00CE0D98"/>
    <w:rsid w:val="00D0402C"/>
    <w:rsid w:val="00D5176F"/>
    <w:rsid w:val="00D819F2"/>
    <w:rsid w:val="00DC304B"/>
    <w:rsid w:val="00E15080"/>
    <w:rsid w:val="00EB6C83"/>
    <w:rsid w:val="00EC0A7B"/>
    <w:rsid w:val="00EC220D"/>
    <w:rsid w:val="00ED4F13"/>
    <w:rsid w:val="00ED4FAC"/>
    <w:rsid w:val="00F06F98"/>
    <w:rsid w:val="00F074A1"/>
    <w:rsid w:val="00F31BDD"/>
    <w:rsid w:val="00F444E0"/>
    <w:rsid w:val="00FA06C9"/>
    <w:rsid w:val="00FA27CC"/>
    <w:rsid w:val="00FE128D"/>
    <w:rsid w:val="00FF2142"/>
  </w:rsids>
  <m:mathPr>
    <m:mathFont m:val="Cambria Math"/>
    <m:brkBin m:val="before"/>
    <m:brkBinSub m:val="--"/>
    <m:smallFrac m:val="off"/>
    <m:dispDef/>
    <m:lMargin m:val="0"/>
    <m:rMargin m:val="0"/>
    <m:defJc m:val="centerGroup"/>
    <m:wrapIndent m:val="1440"/>
    <m:intLim m:val="subSup"/>
    <m:naryLim m:val="undOvr"/>
  </m:mathPr>
  <w:themeFontLang w:val="fr-FR" w:eastAsia="ko-K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74A"/>
  </w:style>
  <w:style w:type="paragraph" w:styleId="Heading2">
    <w:name w:val="heading 2"/>
    <w:basedOn w:val="Normal"/>
    <w:link w:val="Heading2Char"/>
    <w:uiPriority w:val="9"/>
    <w:qFormat/>
    <w:rsid w:val="00AC3537"/>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link w:val="Heading3Char"/>
    <w:uiPriority w:val="9"/>
    <w:qFormat/>
    <w:rsid w:val="00AC3537"/>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02FD"/>
    <w:pPr>
      <w:ind w:left="720"/>
      <w:contextualSpacing/>
    </w:pPr>
  </w:style>
  <w:style w:type="table" w:styleId="TableGrid">
    <w:name w:val="Table Grid"/>
    <w:basedOn w:val="TableNormal"/>
    <w:uiPriority w:val="39"/>
    <w:rsid w:val="00450B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C25E9"/>
    <w:pPr>
      <w:tabs>
        <w:tab w:val="center" w:pos="4536"/>
        <w:tab w:val="right" w:pos="9072"/>
      </w:tabs>
      <w:spacing w:after="0" w:line="240" w:lineRule="auto"/>
    </w:pPr>
  </w:style>
  <w:style w:type="character" w:customStyle="1" w:styleId="HeaderChar">
    <w:name w:val="Header Char"/>
    <w:basedOn w:val="DefaultParagraphFont"/>
    <w:link w:val="Header"/>
    <w:uiPriority w:val="99"/>
    <w:rsid w:val="006C25E9"/>
  </w:style>
  <w:style w:type="paragraph" w:styleId="Footer">
    <w:name w:val="footer"/>
    <w:basedOn w:val="Normal"/>
    <w:link w:val="FooterChar"/>
    <w:uiPriority w:val="99"/>
    <w:unhideWhenUsed/>
    <w:rsid w:val="006C25E9"/>
    <w:pPr>
      <w:tabs>
        <w:tab w:val="center" w:pos="4536"/>
        <w:tab w:val="right" w:pos="9072"/>
      </w:tabs>
      <w:spacing w:after="0" w:line="240" w:lineRule="auto"/>
    </w:pPr>
  </w:style>
  <w:style w:type="character" w:customStyle="1" w:styleId="FooterChar">
    <w:name w:val="Footer Char"/>
    <w:basedOn w:val="DefaultParagraphFont"/>
    <w:link w:val="Footer"/>
    <w:uiPriority w:val="99"/>
    <w:rsid w:val="006C25E9"/>
  </w:style>
  <w:style w:type="paragraph" w:styleId="BalloonText">
    <w:name w:val="Balloon Text"/>
    <w:basedOn w:val="Normal"/>
    <w:link w:val="BalloonTextChar"/>
    <w:uiPriority w:val="99"/>
    <w:semiHidden/>
    <w:unhideWhenUsed/>
    <w:rsid w:val="000B7E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E70"/>
    <w:rPr>
      <w:rFonts w:ascii="Tahoma" w:hAnsi="Tahoma" w:cs="Tahoma"/>
      <w:sz w:val="16"/>
      <w:szCs w:val="16"/>
    </w:rPr>
  </w:style>
  <w:style w:type="paragraph" w:styleId="NoSpacing">
    <w:name w:val="No Spacing"/>
    <w:link w:val="NoSpacingChar"/>
    <w:uiPriority w:val="1"/>
    <w:qFormat/>
    <w:rsid w:val="00783B9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83B9F"/>
    <w:rPr>
      <w:rFonts w:eastAsiaTheme="minorEastAsia"/>
      <w:lang w:val="en-US"/>
    </w:rPr>
  </w:style>
  <w:style w:type="character" w:customStyle="1" w:styleId="Heading2Char">
    <w:name w:val="Heading 2 Char"/>
    <w:basedOn w:val="DefaultParagraphFont"/>
    <w:link w:val="Heading2"/>
    <w:uiPriority w:val="9"/>
    <w:rsid w:val="00AC3537"/>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rsid w:val="00AC3537"/>
    <w:rPr>
      <w:rFonts w:ascii="Times New Roman" w:eastAsia="Times New Roman" w:hAnsi="Times New Roman" w:cs="Times New Roman"/>
      <w:b/>
      <w:bCs/>
      <w:sz w:val="27"/>
      <w:szCs w:val="27"/>
      <w:lang w:val="en-US"/>
    </w:rPr>
  </w:style>
  <w:style w:type="character" w:customStyle="1" w:styleId="mntl-sc-block-headingtext">
    <w:name w:val="mntl-sc-block-heading__text"/>
    <w:basedOn w:val="DefaultParagraphFont"/>
    <w:rsid w:val="00AC3537"/>
  </w:style>
  <w:style w:type="paragraph" w:styleId="NormalWeb">
    <w:name w:val="Normal (Web)"/>
    <w:basedOn w:val="Normal"/>
    <w:uiPriority w:val="99"/>
    <w:semiHidden/>
    <w:unhideWhenUsed/>
    <w:rsid w:val="00AC353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AC3537"/>
    <w:rPr>
      <w:color w:val="0000FF"/>
      <w:u w:val="single"/>
    </w:rPr>
  </w:style>
  <w:style w:type="character" w:styleId="Strong">
    <w:name w:val="Strong"/>
    <w:basedOn w:val="DefaultParagraphFont"/>
    <w:uiPriority w:val="22"/>
    <w:qFormat/>
    <w:rsid w:val="00AC353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C02FD"/>
    <w:pPr>
      <w:ind w:left="720"/>
      <w:contextualSpacing/>
    </w:pPr>
  </w:style>
  <w:style w:type="table" w:styleId="Grilledutableau">
    <w:name w:val="Table Grid"/>
    <w:basedOn w:val="TableauNormal"/>
    <w:uiPriority w:val="39"/>
    <w:rsid w:val="00450B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6C25E9"/>
    <w:pPr>
      <w:tabs>
        <w:tab w:val="center" w:pos="4536"/>
        <w:tab w:val="right" w:pos="9072"/>
      </w:tabs>
      <w:spacing w:after="0" w:line="240" w:lineRule="auto"/>
    </w:pPr>
  </w:style>
  <w:style w:type="character" w:customStyle="1" w:styleId="En-tteCar">
    <w:name w:val="En-tête Car"/>
    <w:basedOn w:val="Policepardfaut"/>
    <w:link w:val="En-tte"/>
    <w:uiPriority w:val="99"/>
    <w:rsid w:val="006C25E9"/>
  </w:style>
  <w:style w:type="paragraph" w:styleId="Pieddepage">
    <w:name w:val="footer"/>
    <w:basedOn w:val="Normal"/>
    <w:link w:val="PieddepageCar"/>
    <w:uiPriority w:val="99"/>
    <w:unhideWhenUsed/>
    <w:rsid w:val="006C25E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C25E9"/>
  </w:style>
  <w:style w:type="paragraph" w:styleId="Textedebulles">
    <w:name w:val="Balloon Text"/>
    <w:basedOn w:val="Normal"/>
    <w:link w:val="TextedebullesCar"/>
    <w:uiPriority w:val="99"/>
    <w:semiHidden/>
    <w:unhideWhenUsed/>
    <w:rsid w:val="000B7E7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B7E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88349248">
      <w:bodyDiv w:val="1"/>
      <w:marLeft w:val="0"/>
      <w:marRight w:val="0"/>
      <w:marTop w:val="0"/>
      <w:marBottom w:val="0"/>
      <w:divBdr>
        <w:top w:val="none" w:sz="0" w:space="0" w:color="auto"/>
        <w:left w:val="none" w:sz="0" w:space="0" w:color="auto"/>
        <w:bottom w:val="none" w:sz="0" w:space="0" w:color="auto"/>
        <w:right w:val="none" w:sz="0" w:space="0" w:color="auto"/>
      </w:divBdr>
      <w:divsChild>
        <w:div w:id="2096707396">
          <w:marLeft w:val="0"/>
          <w:marRight w:val="0"/>
          <w:marTop w:val="0"/>
          <w:marBottom w:val="0"/>
          <w:divBdr>
            <w:top w:val="none" w:sz="0" w:space="0" w:color="auto"/>
            <w:left w:val="none" w:sz="0" w:space="0" w:color="auto"/>
            <w:bottom w:val="none" w:sz="0" w:space="0" w:color="auto"/>
            <w:right w:val="none" w:sz="0" w:space="0" w:color="auto"/>
          </w:divBdr>
        </w:div>
        <w:div w:id="942615576">
          <w:marLeft w:val="0"/>
          <w:marRight w:val="0"/>
          <w:marTop w:val="0"/>
          <w:marBottom w:val="0"/>
          <w:divBdr>
            <w:top w:val="none" w:sz="0" w:space="0" w:color="auto"/>
            <w:left w:val="none" w:sz="0" w:space="0" w:color="auto"/>
            <w:bottom w:val="none" w:sz="0" w:space="0" w:color="auto"/>
            <w:right w:val="none" w:sz="0" w:space="0" w:color="auto"/>
          </w:divBdr>
        </w:div>
        <w:div w:id="806051728">
          <w:marLeft w:val="0"/>
          <w:marRight w:val="0"/>
          <w:marTop w:val="0"/>
          <w:marBottom w:val="0"/>
          <w:divBdr>
            <w:top w:val="none" w:sz="0" w:space="0" w:color="auto"/>
            <w:left w:val="none" w:sz="0" w:space="0" w:color="auto"/>
            <w:bottom w:val="none" w:sz="0" w:space="0" w:color="auto"/>
            <w:right w:val="none" w:sz="0" w:space="0" w:color="auto"/>
          </w:divBdr>
        </w:div>
        <w:div w:id="1523930517">
          <w:marLeft w:val="0"/>
          <w:marRight w:val="0"/>
          <w:marTop w:val="0"/>
          <w:marBottom w:val="0"/>
          <w:divBdr>
            <w:top w:val="none" w:sz="0" w:space="0" w:color="auto"/>
            <w:left w:val="none" w:sz="0" w:space="0" w:color="auto"/>
            <w:bottom w:val="none" w:sz="0" w:space="0" w:color="auto"/>
            <w:right w:val="none" w:sz="0" w:space="0" w:color="auto"/>
          </w:divBdr>
          <w:divsChild>
            <w:div w:id="16389971">
              <w:marLeft w:val="0"/>
              <w:marRight w:val="0"/>
              <w:marTop w:val="0"/>
              <w:marBottom w:val="0"/>
              <w:divBdr>
                <w:top w:val="none" w:sz="0" w:space="0" w:color="auto"/>
                <w:left w:val="none" w:sz="0" w:space="0" w:color="auto"/>
                <w:bottom w:val="none" w:sz="0" w:space="0" w:color="auto"/>
                <w:right w:val="none" w:sz="0" w:space="0" w:color="auto"/>
              </w:divBdr>
              <w:divsChild>
                <w:div w:id="209007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965461">
          <w:marLeft w:val="0"/>
          <w:marRight w:val="0"/>
          <w:marTop w:val="0"/>
          <w:marBottom w:val="0"/>
          <w:divBdr>
            <w:top w:val="none" w:sz="0" w:space="0" w:color="auto"/>
            <w:left w:val="none" w:sz="0" w:space="0" w:color="auto"/>
            <w:bottom w:val="none" w:sz="0" w:space="0" w:color="auto"/>
            <w:right w:val="none" w:sz="0" w:space="0" w:color="auto"/>
          </w:divBdr>
        </w:div>
        <w:div w:id="141316064">
          <w:marLeft w:val="0"/>
          <w:marRight w:val="0"/>
          <w:marTop w:val="0"/>
          <w:marBottom w:val="0"/>
          <w:divBdr>
            <w:top w:val="none" w:sz="0" w:space="0" w:color="auto"/>
            <w:left w:val="none" w:sz="0" w:space="0" w:color="auto"/>
            <w:bottom w:val="none" w:sz="0" w:space="0" w:color="auto"/>
            <w:right w:val="none" w:sz="0" w:space="0" w:color="auto"/>
          </w:divBdr>
        </w:div>
        <w:div w:id="1364867026">
          <w:marLeft w:val="0"/>
          <w:marRight w:val="0"/>
          <w:marTop w:val="0"/>
          <w:marBottom w:val="0"/>
          <w:divBdr>
            <w:top w:val="none" w:sz="0" w:space="0" w:color="auto"/>
            <w:left w:val="none" w:sz="0" w:space="0" w:color="auto"/>
            <w:bottom w:val="none" w:sz="0" w:space="0" w:color="auto"/>
            <w:right w:val="none" w:sz="0" w:space="0" w:color="auto"/>
          </w:divBdr>
        </w:div>
        <w:div w:id="1896232819">
          <w:marLeft w:val="0"/>
          <w:marRight w:val="0"/>
          <w:marTop w:val="0"/>
          <w:marBottom w:val="0"/>
          <w:divBdr>
            <w:top w:val="none" w:sz="0" w:space="0" w:color="auto"/>
            <w:left w:val="none" w:sz="0" w:space="0" w:color="auto"/>
            <w:bottom w:val="none" w:sz="0" w:space="0" w:color="auto"/>
            <w:right w:val="none" w:sz="0" w:space="0" w:color="auto"/>
          </w:divBdr>
          <w:divsChild>
            <w:div w:id="1932545860">
              <w:marLeft w:val="0"/>
              <w:marRight w:val="0"/>
              <w:marTop w:val="0"/>
              <w:marBottom w:val="0"/>
              <w:divBdr>
                <w:top w:val="single" w:sz="6" w:space="0" w:color="E1E2E6"/>
                <w:left w:val="single" w:sz="6" w:space="0" w:color="E1E2E6"/>
                <w:bottom w:val="single" w:sz="6" w:space="0" w:color="E1E2E6"/>
                <w:right w:val="single" w:sz="6" w:space="0" w:color="E1E2E6"/>
              </w:divBdr>
              <w:divsChild>
                <w:div w:id="36996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833946">
          <w:marLeft w:val="0"/>
          <w:marRight w:val="0"/>
          <w:marTop w:val="0"/>
          <w:marBottom w:val="0"/>
          <w:divBdr>
            <w:top w:val="none" w:sz="0" w:space="0" w:color="auto"/>
            <w:left w:val="none" w:sz="0" w:space="0" w:color="auto"/>
            <w:bottom w:val="none" w:sz="0" w:space="0" w:color="auto"/>
            <w:right w:val="none" w:sz="0" w:space="0" w:color="auto"/>
          </w:divBdr>
        </w:div>
        <w:div w:id="210381221">
          <w:marLeft w:val="0"/>
          <w:marRight w:val="0"/>
          <w:marTop w:val="0"/>
          <w:marBottom w:val="0"/>
          <w:divBdr>
            <w:top w:val="none" w:sz="0" w:space="0" w:color="auto"/>
            <w:left w:val="none" w:sz="0" w:space="0" w:color="auto"/>
            <w:bottom w:val="none" w:sz="0" w:space="0" w:color="auto"/>
            <w:right w:val="none" w:sz="0" w:space="0" w:color="auto"/>
          </w:divBdr>
        </w:div>
        <w:div w:id="10013536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https://www.investopedia.com/terms/p/partnership.asp" TargetMode="External"/><Relationship Id="rId26" Type="http://schemas.openxmlformats.org/officeDocument/2006/relationships/oleObject" Target="embeddings/oleObject2.bin"/><Relationship Id="rId3" Type="http://schemas.openxmlformats.org/officeDocument/2006/relationships/settings" Target="settings.xml"/><Relationship Id="rId21" Type="http://schemas.openxmlformats.org/officeDocument/2006/relationships/hyperlink" Target="https://www.investopedia.com/terms/l/liability.asp" TargetMode="Externa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hyperlink" Target="https://www.investopedia.com/terms/b/business.asp" TargetMode="External"/><Relationship Id="rId25" Type="http://schemas.openxmlformats.org/officeDocument/2006/relationships/image" Target="media/image13.png"/><Relationship Id="rId33"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hyperlink" Target="https://www.investopedia.com/terms/c/corporation.asp" TargetMode="External"/><Relationship Id="rId29"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2.pn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oleObject" Target="embeddings/oleObject1.bin"/><Relationship Id="rId28" Type="http://schemas.openxmlformats.org/officeDocument/2006/relationships/image" Target="media/image15.png"/><Relationship Id="rId10" Type="http://schemas.openxmlformats.org/officeDocument/2006/relationships/image" Target="media/image4.jpeg"/><Relationship Id="rId19" Type="http://schemas.openxmlformats.org/officeDocument/2006/relationships/hyperlink" Target="https://www.investopedia.com/terms/s/soleproprietorship.asp"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image" Target="media/image11.png"/><Relationship Id="rId27" Type="http://schemas.openxmlformats.org/officeDocument/2006/relationships/image" Target="media/image14.png"/><Relationship Id="rId30"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533</Words>
  <Characters>3041</Characters>
  <Application>Microsoft Office Word</Application>
  <DocSecurity>0</DocSecurity>
  <Lines>25</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willietien</dc:creator>
  <cp:lastModifiedBy>felix</cp:lastModifiedBy>
  <cp:revision>2</cp:revision>
  <cp:lastPrinted>2020-05-06T06:58:00Z</cp:lastPrinted>
  <dcterms:created xsi:type="dcterms:W3CDTF">2020-06-11T08:13:00Z</dcterms:created>
  <dcterms:modified xsi:type="dcterms:W3CDTF">2020-06-11T08:13:00Z</dcterms:modified>
</cp:coreProperties>
</file>