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9F" w:rsidRDefault="008E2323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AU" w:eastAsia="en-A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-198120</wp:posOffset>
            </wp:positionV>
            <wp:extent cx="1299210" cy="956310"/>
            <wp:effectExtent l="19050" t="0" r="0" b="0"/>
            <wp:wrapNone/>
            <wp:docPr id="12" name="Image 3" descr="G:\Home Learning Packages\Documents for SHEFA Schools Principal\Shefa 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ome Learning Packages\Documents for SHEFA Schools Principal\Shefa Logo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A9E"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3127375</wp:posOffset>
            </wp:positionH>
            <wp:positionV relativeFrom="paragraph">
              <wp:posOffset>-198120</wp:posOffset>
            </wp:positionV>
            <wp:extent cx="3084830" cy="946150"/>
            <wp:effectExtent l="19050" t="0" r="1270" b="0"/>
            <wp:wrapTight wrapText="bothSides">
              <wp:wrapPolygon edited="0">
                <wp:start x="-133" y="0"/>
                <wp:lineTo x="-133" y="21310"/>
                <wp:lineTo x="21609" y="21310"/>
                <wp:lineTo x="21609" y="0"/>
                <wp:lineTo x="-133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B9F" w:rsidRDefault="00783B9F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783B9F" w:rsidRDefault="00783B9F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D5176F" w:rsidRPr="00D5176F" w:rsidRDefault="00D5176F" w:rsidP="00783B9F">
      <w:pPr>
        <w:spacing w:after="0" w:line="240" w:lineRule="auto"/>
        <w:jc w:val="center"/>
        <w:rPr>
          <w:rFonts w:ascii="Cooper Std Black" w:hAnsi="Cooper Std Black" w:cs="Times New Roman"/>
          <w:color w:val="0000FF"/>
          <w:sz w:val="144"/>
          <w:szCs w:val="144"/>
        </w:rPr>
      </w:pPr>
      <w:r w:rsidRPr="00D5176F">
        <w:rPr>
          <w:rFonts w:ascii="Cooper Std Black" w:hAnsi="Cooper Std Black" w:cs="Times New Roman"/>
          <w:color w:val="0000FF"/>
          <w:sz w:val="144"/>
          <w:szCs w:val="144"/>
        </w:rPr>
        <w:t xml:space="preserve">Central School </w:t>
      </w:r>
    </w:p>
    <w:p w:rsidR="00783B9F" w:rsidRPr="005235BC" w:rsidRDefault="00783B9F" w:rsidP="00783B9F">
      <w:pPr>
        <w:spacing w:after="0" w:line="240" w:lineRule="auto"/>
        <w:jc w:val="center"/>
        <w:rPr>
          <w:rFonts w:ascii="Cooper Std Black" w:hAnsi="Cooper Std Black" w:cs="Times New Roman"/>
          <w:sz w:val="96"/>
          <w:szCs w:val="96"/>
        </w:rPr>
      </w:pPr>
      <w:r w:rsidRPr="00D5176F">
        <w:rPr>
          <w:rFonts w:ascii="Cooper Std Black" w:hAnsi="Cooper Std Black" w:cs="Times New Roman"/>
          <w:color w:val="0000FF"/>
          <w:sz w:val="72"/>
          <w:szCs w:val="72"/>
        </w:rPr>
        <w:t xml:space="preserve">Home </w:t>
      </w:r>
      <w:proofErr w:type="spellStart"/>
      <w:r w:rsidRPr="00D5176F">
        <w:rPr>
          <w:rFonts w:ascii="Cooper Std Black" w:hAnsi="Cooper Std Black" w:cs="Times New Roman"/>
          <w:color w:val="0000FF"/>
          <w:sz w:val="72"/>
          <w:szCs w:val="72"/>
        </w:rPr>
        <w:t>School</w:t>
      </w:r>
      <w:proofErr w:type="spellEnd"/>
      <w:r w:rsidRPr="00D5176F">
        <w:rPr>
          <w:rFonts w:ascii="Cooper Std Black" w:hAnsi="Cooper Std Black" w:cs="Times New Roman"/>
          <w:color w:val="0000FF"/>
          <w:sz w:val="72"/>
          <w:szCs w:val="72"/>
        </w:rPr>
        <w:t xml:space="preserve"> Package</w:t>
      </w:r>
    </w:p>
    <w:p w:rsidR="00783B9F" w:rsidRPr="00AB13CA" w:rsidRDefault="00783B9F" w:rsidP="00783B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3B9F" w:rsidRPr="00965A24" w:rsidRDefault="00783B9F" w:rsidP="00783B9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965A24">
        <w:rPr>
          <w:rFonts w:ascii="Times New Roman" w:hAnsi="Times New Roman" w:cs="Times New Roman"/>
          <w:b/>
          <w:color w:val="0000FF"/>
          <w:sz w:val="48"/>
          <w:szCs w:val="48"/>
        </w:rPr>
        <w:t>Year</w:t>
      </w:r>
      <w:proofErr w:type="spellEnd"/>
      <w:r w:rsidR="00FE128D" w:rsidRPr="00965A24">
        <w:rPr>
          <w:rFonts w:ascii="Times New Roman" w:hAnsi="Times New Roman" w:cs="Times New Roman"/>
          <w:b/>
          <w:color w:val="0000FF"/>
          <w:sz w:val="48"/>
          <w:szCs w:val="48"/>
        </w:rPr>
        <w:t> </w:t>
      </w:r>
      <w:proofErr w:type="gramStart"/>
      <w:r w:rsidR="00FE128D" w:rsidRPr="00965A24">
        <w:rPr>
          <w:rFonts w:ascii="Times New Roman" w:hAnsi="Times New Roman" w:cs="Times New Roman"/>
          <w:b/>
          <w:color w:val="0000FF"/>
          <w:sz w:val="48"/>
          <w:szCs w:val="48"/>
        </w:rPr>
        <w:t>:</w:t>
      </w:r>
      <w:r w:rsidR="00BB5D04">
        <w:rPr>
          <w:rFonts w:ascii="Times New Roman" w:hAnsi="Times New Roman" w:cs="Times New Roman"/>
          <w:b/>
          <w:color w:val="0000FF"/>
          <w:sz w:val="48"/>
          <w:szCs w:val="48"/>
        </w:rPr>
        <w:t>12</w:t>
      </w:r>
      <w:proofErr w:type="gramEnd"/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57153B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783B9F" w:rsidRDefault="008E2323">
      <w:r>
        <w:rPr>
          <w:noProof/>
          <w:lang w:val="en-AU" w:eastAsia="en-A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767080</wp:posOffset>
            </wp:positionH>
            <wp:positionV relativeFrom="paragraph">
              <wp:posOffset>13970</wp:posOffset>
            </wp:positionV>
            <wp:extent cx="3968115" cy="1541145"/>
            <wp:effectExtent l="19050" t="0" r="0" b="0"/>
            <wp:wrapTight wrapText="bothSides">
              <wp:wrapPolygon edited="0">
                <wp:start x="-104" y="0"/>
                <wp:lineTo x="-104" y="21360"/>
                <wp:lineTo x="21569" y="21360"/>
                <wp:lineTo x="21569" y="0"/>
                <wp:lineTo x="-104" y="0"/>
              </wp:wrapPolygon>
            </wp:wrapTight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154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B9F" w:rsidRDefault="00783B9F"/>
    <w:p w:rsidR="00FE128D" w:rsidRDefault="00FE128D"/>
    <w:p w:rsidR="00783B9F" w:rsidRDefault="00783B9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85A9E" w:rsidRDefault="00585A9E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585A9E" w:rsidRDefault="00585A9E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585A9E" w:rsidRDefault="00585A9E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1577E3" w:rsidRPr="00ED4F13" w:rsidRDefault="001577E3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  <w:r w:rsidRPr="00ED4F13"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  <w:lastRenderedPageBreak/>
        <w:t>HOME SCHOOL PACKAGE CONTENT</w:t>
      </w:r>
    </w:p>
    <w:p w:rsidR="001577E3" w:rsidRDefault="00BB5D04" w:rsidP="001577E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  <w:lang w:val="en-AU" w:eastAsia="en-AU"/>
        </w:rPr>
        <w:drawing>
          <wp:inline distT="0" distB="0" distL="0" distR="0" wp14:anchorId="394C5F75" wp14:editId="0DACF543">
            <wp:extent cx="6572250" cy="4467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B5D04" w:rsidRDefault="00BB5D0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B5D04" w:rsidRDefault="00BB5D0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B5D04" w:rsidRDefault="00BB5D0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C36FBF" w:rsidRPr="004D4BB2" w:rsidRDefault="00FE128D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lastRenderedPageBreak/>
        <w:t>LESSON Plan</w:t>
      </w:r>
    </w:p>
    <w:p w:rsidR="00C45B39" w:rsidRPr="004D4BB2" w:rsidRDefault="00C45B3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235"/>
        <w:gridCol w:w="7053"/>
      </w:tblGrid>
      <w:tr w:rsidR="0054159D" w:rsidRPr="00AE0599" w:rsidTr="00E15080">
        <w:tc>
          <w:tcPr>
            <w:tcW w:w="2235" w:type="dxa"/>
          </w:tcPr>
          <w:p w:rsidR="0054159D" w:rsidRPr="004D4BB2" w:rsidRDefault="00FE128D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55880</wp:posOffset>
                  </wp:positionV>
                  <wp:extent cx="1033145" cy="839470"/>
                  <wp:effectExtent l="19050" t="0" r="0" b="0"/>
                  <wp:wrapThrough wrapText="bothSides">
                    <wp:wrapPolygon edited="0">
                      <wp:start x="-398" y="0"/>
                      <wp:lineTo x="-398" y="21077"/>
                      <wp:lineTo x="21507" y="21077"/>
                      <wp:lineTo x="21507" y="0"/>
                      <wp:lineTo x="-398" y="0"/>
                    </wp:wrapPolygon>
                  </wp:wrapThrough>
                  <wp:docPr id="6" name="Image 5" descr="G:\Home Learning Packages\Documents for SHEFA Schools Principal\teacher-computer-icons-school-test-education-te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Home Learning Packages\Documents for SHEFA Schools Principal\teacher-computer-icons-school-test-education-teac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0804" t="19944" r="8321" b="21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Teacher</w:t>
            </w:r>
          </w:p>
        </w:tc>
        <w:tc>
          <w:tcPr>
            <w:tcW w:w="7053" w:type="dxa"/>
          </w:tcPr>
          <w:p w:rsidR="004D4BB2" w:rsidRDefault="004D4BB2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159D" w:rsidRDefault="00FE128D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Name 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BB5D04">
              <w:rPr>
                <w:rFonts w:ascii="Times New Roman" w:hAnsi="Times New Roman" w:cs="Times New Roman"/>
                <w:sz w:val="32"/>
                <w:szCs w:val="32"/>
              </w:rPr>
              <w:t>Judy</w:t>
            </w:r>
            <w:proofErr w:type="gramEnd"/>
            <w:r w:rsidR="00BB5D04">
              <w:rPr>
                <w:rFonts w:ascii="Times New Roman" w:hAnsi="Times New Roman" w:cs="Times New Roman"/>
                <w:sz w:val="32"/>
                <w:szCs w:val="32"/>
              </w:rPr>
              <w:t xml:space="preserve"> W Vire</w:t>
            </w:r>
          </w:p>
          <w:p w:rsidR="0054159D" w:rsidRDefault="0054159D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 w:rsidRPr="0054159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Subject</w:t>
            </w:r>
            <w:proofErr w:type="spellEnd"/>
            <w:r w:rsidR="00FE128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="00BB5D0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spellStart"/>
            <w:r w:rsidR="00BB5D0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Chemistry</w:t>
            </w:r>
            <w:proofErr w:type="spellEnd"/>
            <w:r w:rsidR="00BB5D0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</w:p>
          <w:p w:rsidR="004D4BB2" w:rsidRDefault="004D4BB2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159D" w:rsidRPr="00AE0599" w:rsidTr="00E15080">
        <w:tc>
          <w:tcPr>
            <w:tcW w:w="2235" w:type="dxa"/>
          </w:tcPr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235674</wp:posOffset>
                  </wp:positionH>
                  <wp:positionV relativeFrom="paragraph">
                    <wp:posOffset>39976</wp:posOffset>
                  </wp:positionV>
                  <wp:extent cx="693331" cy="677562"/>
                  <wp:effectExtent l="19050" t="0" r="0" b="0"/>
                  <wp:wrapNone/>
                  <wp:docPr id="2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68" cy="67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Pr="00353959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Date</w:t>
            </w:r>
          </w:p>
        </w:tc>
        <w:tc>
          <w:tcPr>
            <w:tcW w:w="7053" w:type="dxa"/>
          </w:tcPr>
          <w:p w:rsidR="0054159D" w:rsidRDefault="00BB5D04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Week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8 of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term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</w:p>
        </w:tc>
      </w:tr>
      <w:tr w:rsidR="00E15080" w:rsidRPr="00AE0599" w:rsidTr="00E15080">
        <w:tc>
          <w:tcPr>
            <w:tcW w:w="2235" w:type="dxa"/>
          </w:tcPr>
          <w:p w:rsidR="00E15080" w:rsidRPr="004D4BB2" w:rsidRDefault="008D1C6E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19050" t="0" r="0" b="0"/>
                  <wp:wrapThrough wrapText="bothSides">
                    <wp:wrapPolygon edited="0">
                      <wp:start x="-460" y="0"/>
                      <wp:lineTo x="-460" y="20973"/>
                      <wp:lineTo x="21600" y="20973"/>
                      <wp:lineTo x="21600" y="0"/>
                      <wp:lineTo x="-460" y="0"/>
                    </wp:wrapPolygon>
                  </wp:wrapThrough>
                  <wp:docPr id="1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563A9B" w:rsidRDefault="00563A9B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5080" w:rsidRDefault="00FE128D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="00BB5D0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spellStart"/>
            <w:r w:rsidR="00BB5D0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Chemistry</w:t>
            </w:r>
            <w:proofErr w:type="spellEnd"/>
            <w:r w:rsidR="00BB5D0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of </w:t>
            </w:r>
            <w:proofErr w:type="spellStart"/>
            <w:r w:rsidR="00BB5D0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Aqueous</w:t>
            </w:r>
            <w:proofErr w:type="spellEnd"/>
            <w:r w:rsidR="00BB5D0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solution</w:t>
            </w:r>
          </w:p>
          <w:p w:rsidR="00CE0014" w:rsidRDefault="00CE0014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number</w:t>
            </w:r>
            <w:proofErr w:type="spellEnd"/>
            <w:r w:rsidR="00FE128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="00BB5D04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4</w:t>
            </w:r>
          </w:p>
          <w:p w:rsidR="0048791A" w:rsidRPr="0048791A" w:rsidRDefault="0048791A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</w:tc>
      </w:tr>
      <w:tr w:rsidR="00E15080" w:rsidRPr="00AE0599" w:rsidTr="00E15080">
        <w:tc>
          <w:tcPr>
            <w:tcW w:w="2235" w:type="dxa"/>
          </w:tcPr>
          <w:p w:rsidR="00E15080" w:rsidRPr="00E15080" w:rsidRDefault="00E15080" w:rsidP="003F56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893134" cy="893134"/>
                  <wp:effectExtent l="0" t="0" r="0" b="0"/>
                  <wp:docPr id="9" name="Picture 9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474F">
              <w:rPr>
                <w:rFonts w:ascii="Times New Roman" w:hAnsi="Times New Roman" w:cs="Times New Roman"/>
                <w:sz w:val="32"/>
                <w:szCs w:val="32"/>
              </w:rPr>
              <w:t>Learning outcomes</w:t>
            </w:r>
          </w:p>
        </w:tc>
        <w:tc>
          <w:tcPr>
            <w:tcW w:w="7053" w:type="dxa"/>
          </w:tcPr>
          <w:p w:rsidR="004043CF" w:rsidRDefault="00BB5D04" w:rsidP="00BB5D0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Use pH +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pOH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= 14 to deduce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pOH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or pH</w:t>
            </w:r>
          </w:p>
          <w:p w:rsidR="00BB5D04" w:rsidRDefault="00BB5D04" w:rsidP="00BB5D0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Determine suitable indicator for certain acid-base reactions</w:t>
            </w:r>
          </w:p>
          <w:p w:rsidR="00BB5D04" w:rsidRPr="00BB5D04" w:rsidRDefault="00BB5D04" w:rsidP="00BB5D0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Use the pH scale to differentiate acidic, neutral and basic pH ranges and report on process and results</w:t>
            </w:r>
          </w:p>
        </w:tc>
      </w:tr>
      <w:tr w:rsidR="00E15080" w:rsidRPr="00E15080" w:rsidTr="00E15080">
        <w:tc>
          <w:tcPr>
            <w:tcW w:w="2235" w:type="dxa"/>
          </w:tcPr>
          <w:p w:rsidR="00E15080" w:rsidRPr="0065474F" w:rsidRDefault="00E15080">
            <w:pPr>
              <w:rPr>
                <w:noProof/>
                <w:sz w:val="32"/>
                <w:szCs w:val="32"/>
                <w:lang w:eastAsia="fr-FR"/>
              </w:rPr>
            </w:pPr>
            <w:r w:rsidRPr="0065474F">
              <w:rPr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27305</wp:posOffset>
                  </wp:positionV>
                  <wp:extent cx="692785" cy="690880"/>
                  <wp:effectExtent l="19050" t="0" r="0" b="0"/>
                  <wp:wrapSquare wrapText="bothSides"/>
                  <wp:docPr id="10" name="Picture 10" descr="To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5474F" w:rsidRPr="0065474F">
              <w:rPr>
                <w:noProof/>
                <w:sz w:val="32"/>
                <w:szCs w:val="32"/>
                <w:lang w:eastAsia="fr-FR"/>
              </w:rPr>
              <w:t>Introduction</w:t>
            </w:r>
          </w:p>
        </w:tc>
        <w:tc>
          <w:tcPr>
            <w:tcW w:w="7053" w:type="dxa"/>
          </w:tcPr>
          <w:p w:rsidR="00C31D77" w:rsidRPr="00544BF4" w:rsidRDefault="00C31D77" w:rsidP="00544BF4">
            <w:pPr>
              <w:rPr>
                <w:rFonts w:cstheme="minorHAnsi"/>
                <w:i/>
                <w:sz w:val="24"/>
                <w:szCs w:val="24"/>
              </w:rPr>
            </w:pPr>
            <w:r w:rsidRPr="00C31D77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The </w:t>
            </w:r>
            <w:proofErr w:type="spellStart"/>
            <w:r w:rsidRPr="00C31D77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color</w:t>
            </w:r>
            <w:proofErr w:type="spellEnd"/>
            <w:r w:rsidRPr="00C31D77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of hydrangea </w:t>
            </w:r>
            <w:proofErr w:type="spellStart"/>
            <w:r w:rsidRPr="00C31D77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flowers</w:t>
            </w:r>
            <w:proofErr w:type="spellEnd"/>
            <w:r w:rsidRPr="00C31D77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31D77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can</w:t>
            </w:r>
            <w:proofErr w:type="spellEnd"/>
            <w:r w:rsidRPr="00C31D77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31D77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vary</w:t>
            </w:r>
            <w:proofErr w:type="spellEnd"/>
            <w:r w:rsidRPr="00C31D77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31D77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depending</w:t>
            </w:r>
            <w:proofErr w:type="spellEnd"/>
            <w:r w:rsidRPr="00C31D77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on the pH of the </w:t>
            </w:r>
            <w:proofErr w:type="spellStart"/>
            <w:r w:rsidRPr="00C31D77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soil</w:t>
            </w:r>
            <w:proofErr w:type="spellEnd"/>
            <w:r w:rsidRPr="00C31D77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 Blue </w:t>
            </w:r>
            <w:proofErr w:type="spellStart"/>
            <w:r w:rsidRPr="00C31D77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flowers</w:t>
            </w:r>
            <w:proofErr w:type="spellEnd"/>
            <w:r w:rsidRPr="00C31D77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31D77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usually</w:t>
            </w:r>
            <w:proofErr w:type="spellEnd"/>
            <w:r w:rsidRPr="00C31D77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come </w:t>
            </w:r>
            <w:proofErr w:type="spellStart"/>
            <w:r w:rsidRPr="00C31D77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from</w:t>
            </w:r>
            <w:proofErr w:type="spellEnd"/>
            <w:r w:rsidRPr="00C31D77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31D77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acidic</w:t>
            </w:r>
            <w:proofErr w:type="spellEnd"/>
            <w:r w:rsidRPr="00C31D77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31D77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soil</w:t>
            </w:r>
            <w:proofErr w:type="spellEnd"/>
            <w:r w:rsidRPr="00C31D77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31D77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with</w:t>
            </w:r>
            <w:proofErr w:type="spellEnd"/>
            <w:r w:rsidRPr="00C31D77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 pH </w:t>
            </w:r>
            <w:proofErr w:type="spellStart"/>
            <w:r w:rsidRPr="00C31D77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less</w:t>
            </w:r>
            <w:proofErr w:type="spellEnd"/>
            <w:r w:rsidRPr="00C31D77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31D77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than</w:t>
            </w:r>
            <w:proofErr w:type="spellEnd"/>
            <w:r w:rsidRPr="00C31D77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6, and </w:t>
            </w:r>
            <w:proofErr w:type="spellStart"/>
            <w:r w:rsidRPr="00C31D77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pink</w:t>
            </w:r>
            <w:proofErr w:type="spellEnd"/>
            <w:r w:rsidRPr="00C31D77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31D77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flowers</w:t>
            </w:r>
            <w:proofErr w:type="spellEnd"/>
            <w:r w:rsidRPr="00C31D77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come </w:t>
            </w:r>
            <w:proofErr w:type="spellStart"/>
            <w:r w:rsidRPr="00C31D77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from</w:t>
            </w:r>
            <w:proofErr w:type="spellEnd"/>
            <w:r w:rsidRPr="00C31D77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31D77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soil</w:t>
            </w:r>
            <w:proofErr w:type="spellEnd"/>
            <w:r w:rsidRPr="00C31D77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31D77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with</w:t>
            </w:r>
            <w:proofErr w:type="spellEnd"/>
            <w:r w:rsidRPr="00C31D77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 pH </w:t>
            </w:r>
            <w:proofErr w:type="spellStart"/>
            <w:r w:rsidRPr="00C31D77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above</w:t>
            </w:r>
            <w:proofErr w:type="spellEnd"/>
            <w:r w:rsidRPr="00C31D77">
              <w:rPr>
                <w:rStyle w:val="Emphasis"/>
                <w:rFonts w:cstheme="minorHAnsi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6. </w:t>
            </w:r>
            <w:r w:rsidR="00544BF4" w:rsidRPr="00C31D77"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E15080" w:rsidRPr="00EC220D" w:rsidTr="00E15080">
        <w:tc>
          <w:tcPr>
            <w:tcW w:w="2235" w:type="dxa"/>
          </w:tcPr>
          <w:p w:rsidR="00E15080" w:rsidRDefault="00E15080">
            <w:pPr>
              <w:rPr>
                <w:noProof/>
                <w:lang w:eastAsia="fr-FR"/>
              </w:rPr>
            </w:pPr>
          </w:p>
          <w:p w:rsidR="00E15080" w:rsidRDefault="0065474F" w:rsidP="003F56B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7968" behindDoc="1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-167640</wp:posOffset>
                  </wp:positionV>
                  <wp:extent cx="865505" cy="871855"/>
                  <wp:effectExtent l="19050" t="0" r="0" b="0"/>
                  <wp:wrapTight wrapText="bothSides">
                    <wp:wrapPolygon edited="0">
                      <wp:start x="-475" y="0"/>
                      <wp:lineTo x="-475" y="21238"/>
                      <wp:lineTo x="21394" y="21238"/>
                      <wp:lineTo x="21394" y="0"/>
                      <wp:lineTo x="-475" y="0"/>
                    </wp:wrapPolygon>
                  </wp:wrapTight>
                  <wp:docPr id="18" name="Picture 3" descr="C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E15080" w:rsidRDefault="00E15080" w:rsidP="00E15080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 w:rsidRPr="0048791A"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>Catch</w:t>
            </w:r>
            <w:r w:rsidR="00EC220D" w:rsidRPr="0048791A"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 xml:space="preserve"> phrase for the lesson</w:t>
            </w:r>
          </w:p>
          <w:p w:rsidR="002E0C70" w:rsidRPr="0048791A" w:rsidRDefault="002E0C70" w:rsidP="002E0C70">
            <w:pPr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7792186" wp14:editId="6A628538">
                  <wp:extent cx="1962150" cy="84772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E15080" w:rsidRPr="00AE0599" w:rsidTr="00E15080">
        <w:tc>
          <w:tcPr>
            <w:tcW w:w="2235" w:type="dxa"/>
          </w:tcPr>
          <w:p w:rsidR="004043CF" w:rsidRPr="00EC220D" w:rsidRDefault="003F56B7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277495</wp:posOffset>
                  </wp:positionV>
                  <wp:extent cx="670560" cy="744220"/>
                  <wp:effectExtent l="19050" t="0" r="0" b="0"/>
                  <wp:wrapSquare wrapText="bothSides"/>
                  <wp:docPr id="8" name="Picture 8" descr="Learners not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ers not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43CF" w:rsidRPr="00EC220D" w:rsidRDefault="004043C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043CF" w:rsidRPr="00EC220D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Learners notes</w:t>
            </w:r>
          </w:p>
        </w:tc>
        <w:tc>
          <w:tcPr>
            <w:tcW w:w="7053" w:type="dxa"/>
          </w:tcPr>
          <w:p w:rsidR="00E15080" w:rsidRDefault="0065474F" w:rsidP="0065474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r w:rsidRPr="006547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lastRenderedPageBreak/>
              <w:t>Summary</w:t>
            </w:r>
          </w:p>
          <w:p w:rsidR="00765120" w:rsidRDefault="00765120" w:rsidP="00765120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pH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and 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pOH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denote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the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negative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log of the concentration of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hydrogen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or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hydroxide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ions. High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pH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means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that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a solution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is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basic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while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high 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pOH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means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that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a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solution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is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acidic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Neutral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solutions have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pH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and 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pOH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 of 7.</w:t>
            </w:r>
          </w:p>
          <w:p w:rsidR="00765120" w:rsidRDefault="00765120" w:rsidP="00765120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pH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and 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pOH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 are the log concentrations of protons and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hydroxide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ions,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respectively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. The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sum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of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pH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and 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pOH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is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always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14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. This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is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lastRenderedPageBreak/>
              <w:t>because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the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product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of proton concentration and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hydroxide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concentration must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always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equal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 the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equilibrium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constant for the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ionization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of water,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which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is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equal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 to. So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pH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is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the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measure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hydrogen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ion concentration, [H+],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while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pOH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is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measure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of the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hydroxide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ion concentration, [OH-]. The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scales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for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both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are 1-14. So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remember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that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pH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+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pOH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=14.</w:t>
            </w:r>
          </w:p>
          <w:p w:rsidR="0065474F" w:rsidRDefault="00765120" w:rsidP="00765120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 xml:space="preserve">For </w:t>
            </w:r>
            <w:proofErr w:type="spellStart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>example</w:t>
            </w:r>
            <w:proofErr w:type="spellEnd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 xml:space="preserve">, </w:t>
            </w:r>
            <w:proofErr w:type="spellStart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>Given</w:t>
            </w:r>
            <w:proofErr w:type="spellEnd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 xml:space="preserve"> pH =4.42, </w:t>
            </w:r>
            <w:proofErr w:type="spellStart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>Find</w:t>
            </w:r>
            <w:proofErr w:type="spellEnd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>pOH</w:t>
            </w:r>
            <w:proofErr w:type="spellEnd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 xml:space="preserve">. </w:t>
            </w:r>
            <w:proofErr w:type="spellStart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>Need</w:t>
            </w:r>
            <w:proofErr w:type="spellEnd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 xml:space="preserve"> to use the expression </w:t>
            </w:r>
            <w:proofErr w:type="spellStart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>pOH</w:t>
            </w:r>
            <w:proofErr w:type="spellEnd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 xml:space="preserve"> = 14 – pH. </w:t>
            </w:r>
            <w:proofErr w:type="spellStart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>Now</w:t>
            </w:r>
            <w:proofErr w:type="spellEnd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 xml:space="preserve"> substitute the </w:t>
            </w:r>
            <w:proofErr w:type="spellStart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>known</w:t>
            </w:r>
            <w:proofErr w:type="spellEnd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>quantity</w:t>
            </w:r>
            <w:proofErr w:type="spellEnd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>into</w:t>
            </w:r>
            <w:proofErr w:type="spellEnd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 xml:space="preserve"> the </w:t>
            </w:r>
            <w:proofErr w:type="spellStart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>equation</w:t>
            </w:r>
            <w:proofErr w:type="spellEnd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 xml:space="preserve"> and </w:t>
            </w:r>
            <w:proofErr w:type="spellStart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>solve</w:t>
            </w:r>
            <w:proofErr w:type="spellEnd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 xml:space="preserve">. </w:t>
            </w:r>
            <w:proofErr w:type="spellStart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>pOH</w:t>
            </w:r>
            <w:proofErr w:type="spellEnd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 xml:space="preserve">=14−4.42=9.58. The pH </w:t>
            </w:r>
            <w:proofErr w:type="spellStart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>is</w:t>
            </w:r>
            <w:proofErr w:type="spellEnd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>that</w:t>
            </w:r>
            <w:proofErr w:type="spellEnd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 xml:space="preserve"> of an </w:t>
            </w:r>
            <w:proofErr w:type="spellStart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>acidic</w:t>
            </w:r>
            <w:proofErr w:type="spellEnd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 xml:space="preserve"> solution, and the </w:t>
            </w:r>
            <w:proofErr w:type="spellStart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>resulting</w:t>
            </w:r>
            <w:proofErr w:type="spellEnd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>pOH</w:t>
            </w:r>
            <w:proofErr w:type="spellEnd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>is</w:t>
            </w:r>
            <w:proofErr w:type="spellEnd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 xml:space="preserve"> the </w:t>
            </w:r>
            <w:proofErr w:type="spellStart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>difference</w:t>
            </w:r>
            <w:proofErr w:type="spellEnd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>after</w:t>
            </w:r>
            <w:proofErr w:type="spellEnd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>subtracting</w:t>
            </w:r>
            <w:proofErr w:type="spellEnd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>from</w:t>
            </w:r>
            <w:proofErr w:type="spellEnd"/>
            <w:r w:rsidRPr="00765120">
              <w:rPr>
                <w:rFonts w:cstheme="minorHAnsi"/>
                <w:color w:val="4472C4" w:themeColor="accent1"/>
                <w:sz w:val="24"/>
                <w:szCs w:val="24"/>
              </w:rPr>
              <w:t xml:space="preserve"> 14. </w:t>
            </w:r>
          </w:p>
          <w:p w:rsidR="002174D8" w:rsidRDefault="002174D8" w:rsidP="00765120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  <w:p w:rsidR="002174D8" w:rsidRPr="00765120" w:rsidRDefault="002174D8" w:rsidP="00765120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4472C4" w:themeColor="accent1"/>
                <w:sz w:val="24"/>
                <w:szCs w:val="24"/>
              </w:rPr>
              <w:t>Below</w:t>
            </w:r>
            <w:proofErr w:type="spellEnd"/>
            <w:r>
              <w:rPr>
                <w:rFonts w:cstheme="minorHAnsi"/>
                <w:color w:val="4472C4" w:themeColor="accent1"/>
                <w:sz w:val="24"/>
                <w:szCs w:val="24"/>
              </w:rPr>
              <w:t xml:space="preserve"> are the </w:t>
            </w:r>
            <w:proofErr w:type="spellStart"/>
            <w:r>
              <w:rPr>
                <w:rFonts w:cstheme="minorHAnsi"/>
                <w:color w:val="4472C4" w:themeColor="accent1"/>
                <w:sz w:val="24"/>
                <w:szCs w:val="24"/>
              </w:rPr>
              <w:t>list</w:t>
            </w:r>
            <w:proofErr w:type="spellEnd"/>
            <w:r>
              <w:rPr>
                <w:rFonts w:cstheme="minorHAnsi"/>
                <w:color w:val="4472C4" w:themeColor="accent1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cstheme="minorHAnsi"/>
                <w:color w:val="4472C4" w:themeColor="accent1"/>
                <w:sz w:val="24"/>
                <w:szCs w:val="24"/>
              </w:rPr>
              <w:t>suitable</w:t>
            </w:r>
            <w:proofErr w:type="spellEnd"/>
            <w:r>
              <w:rPr>
                <w:rFonts w:cstheme="minorHAnsi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4472C4" w:themeColor="accent1"/>
                <w:sz w:val="24"/>
                <w:szCs w:val="24"/>
              </w:rPr>
              <w:t>indicators</w:t>
            </w:r>
            <w:proofErr w:type="spellEnd"/>
            <w:r>
              <w:rPr>
                <w:rFonts w:cstheme="minorHAnsi"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4472C4" w:themeColor="accent1"/>
                <w:sz w:val="24"/>
                <w:szCs w:val="24"/>
              </w:rPr>
              <w:t>used</w:t>
            </w:r>
            <w:proofErr w:type="spellEnd"/>
            <w:r>
              <w:rPr>
                <w:rFonts w:cstheme="minorHAnsi"/>
                <w:color w:val="4472C4" w:themeColor="accent1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cstheme="minorHAnsi"/>
                <w:color w:val="4472C4" w:themeColor="accent1"/>
                <w:sz w:val="24"/>
                <w:szCs w:val="24"/>
              </w:rPr>
              <w:t>acid</w:t>
            </w:r>
            <w:proofErr w:type="spellEnd"/>
            <w:r>
              <w:rPr>
                <w:rFonts w:cstheme="minorHAnsi"/>
                <w:color w:val="4472C4" w:themeColor="accent1"/>
                <w:sz w:val="24"/>
                <w:szCs w:val="24"/>
              </w:rPr>
              <w:t xml:space="preserve">-base </w:t>
            </w:r>
            <w:proofErr w:type="spellStart"/>
            <w:r>
              <w:rPr>
                <w:rFonts w:cstheme="minorHAnsi"/>
                <w:color w:val="4472C4" w:themeColor="accent1"/>
                <w:sz w:val="24"/>
                <w:szCs w:val="24"/>
              </w:rPr>
              <w:t>reaction</w:t>
            </w:r>
            <w:proofErr w:type="spellEnd"/>
            <w:r>
              <w:rPr>
                <w:rFonts w:cstheme="minorHAnsi"/>
                <w:color w:val="4472C4" w:themeColor="accent1"/>
                <w:sz w:val="24"/>
                <w:szCs w:val="24"/>
              </w:rPr>
              <w:t> :</w:t>
            </w:r>
          </w:p>
          <w:p w:rsidR="00765120" w:rsidRDefault="002174D8" w:rsidP="00765120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77F703A" wp14:editId="7394004F">
                  <wp:extent cx="4274820" cy="2438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482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5120" w:rsidRDefault="00765120" w:rsidP="00765120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FC3100" w:rsidRPr="00FC3100" w:rsidRDefault="00FC3100" w:rsidP="00765120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  <w:u w:val="single"/>
              </w:rPr>
            </w:pPr>
            <w:r w:rsidRPr="00FC3100">
              <w:rPr>
                <w:rFonts w:ascii="Times New Roman" w:hAnsi="Times New Roman" w:cs="Times New Roman"/>
                <w:color w:val="4472C4" w:themeColor="accent1"/>
                <w:sz w:val="32"/>
                <w:szCs w:val="32"/>
                <w:u w:val="single"/>
              </w:rPr>
              <w:t xml:space="preserve">pH ranges </w:t>
            </w:r>
          </w:p>
          <w:p w:rsidR="00FC3100" w:rsidRDefault="00FC3100" w:rsidP="00765120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ED99282" wp14:editId="3B02A83F">
                  <wp:extent cx="3162300" cy="149542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3100" w:rsidRDefault="00FC3100" w:rsidP="00765120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65474F" w:rsidRDefault="00FC3100" w:rsidP="0065474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738E51C" wp14:editId="16F9785F">
                  <wp:extent cx="3667125" cy="16573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2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474F" w:rsidRPr="0065474F" w:rsidRDefault="0065474F" w:rsidP="0065474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</w:tc>
      </w:tr>
      <w:tr w:rsidR="004043CF" w:rsidRPr="008D1C6E" w:rsidTr="00E15080">
        <w:tc>
          <w:tcPr>
            <w:tcW w:w="2235" w:type="dxa"/>
          </w:tcPr>
          <w:p w:rsidR="004043CF" w:rsidRDefault="001B35B8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object w:dxaOrig="147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6.5pt" o:ole="">
                  <v:imagedata r:id="rId22" o:title=""/>
                </v:shape>
                <o:OLEObject Type="Embed" ProgID="PBrush" ShapeID="_x0000_i1025" DrawAspect="Content" ObjectID="_1650833532" r:id="rId23"/>
              </w:object>
            </w:r>
          </w:p>
          <w:p w:rsidR="004043CF" w:rsidRPr="00AE0599" w:rsidRDefault="004043CF" w:rsidP="001B35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3" w:type="dxa"/>
          </w:tcPr>
          <w:p w:rsidR="00563A9B" w:rsidRPr="00544BF4" w:rsidRDefault="00544BF4" w:rsidP="00544BF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to pH,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Khan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>
                <w:rPr>
                  <w:rStyle w:val="Hyperlink"/>
                </w:rPr>
                <w:t>https://www.youtube.com/watch?v=2q4vSKwaBtw</w:t>
              </w:r>
            </w:hyperlink>
          </w:p>
          <w:p w:rsidR="00544BF4" w:rsidRPr="00544BF4" w:rsidRDefault="00544BF4" w:rsidP="00544BF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Difference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Shawn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Shields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>
                <w:rPr>
                  <w:rStyle w:val="Hyperlink"/>
                </w:rPr>
                <w:t>https://www.youtube.com/watch?v=d_12-95d0GE</w:t>
              </w:r>
            </w:hyperlink>
          </w:p>
          <w:p w:rsidR="004043CF" w:rsidRPr="00563A9B" w:rsidRDefault="004043CF" w:rsidP="00450BD3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</w:p>
          <w:p w:rsidR="004043CF" w:rsidRPr="0065474F" w:rsidRDefault="0065474F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  <w:t xml:space="preserve"> </w:t>
            </w:r>
          </w:p>
          <w:p w:rsidR="00563A9B" w:rsidRPr="004043CF" w:rsidRDefault="00563A9B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E15080" w:rsidRPr="004043CF" w:rsidTr="00E15080">
        <w:tc>
          <w:tcPr>
            <w:tcW w:w="2235" w:type="dxa"/>
          </w:tcPr>
          <w:p w:rsidR="00353959" w:rsidRPr="001B35B8" w:rsidRDefault="001B35B8" w:rsidP="001B35B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object w:dxaOrig="1275" w:dyaOrig="1350">
                <v:shape id="_x0000_i1026" type="#_x0000_t75" style="width:63.75pt;height:67.5pt" o:ole="">
                  <v:imagedata r:id="rId26" o:title=""/>
                </v:shape>
                <o:OLEObject Type="Embed" ProgID="PBrush" ShapeID="_x0000_i1026" DrawAspect="Content" ObjectID="_1650833533" r:id="rId27"/>
              </w:object>
            </w:r>
          </w:p>
        </w:tc>
        <w:tc>
          <w:tcPr>
            <w:tcW w:w="7053" w:type="dxa"/>
          </w:tcPr>
          <w:p w:rsidR="00E15080" w:rsidRDefault="00FC3100" w:rsidP="00FC310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pH of a 0.0235 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solution ?</w:t>
            </w:r>
          </w:p>
          <w:p w:rsidR="00FC3100" w:rsidRDefault="00FC3100" w:rsidP="00FC310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 0.0235M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solution ?</w:t>
            </w:r>
          </w:p>
          <w:p w:rsidR="00FC3100" w:rsidRDefault="002E0C70" w:rsidP="00FC310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pH of a 6.2 x 10</w:t>
            </w:r>
            <w:r w:rsidRPr="002E0C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solution ?</w:t>
            </w:r>
          </w:p>
          <w:p w:rsidR="002E0C70" w:rsidRDefault="002E0C70" w:rsidP="00FC310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 four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indicators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suitable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certain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-base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reactions</w:t>
            </w:r>
            <w:proofErr w:type="spellEnd"/>
          </w:p>
          <w:p w:rsidR="002E0C70" w:rsidRPr="00FC3100" w:rsidRDefault="002E0C70" w:rsidP="00FC310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locating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base,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neutral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base. </w:t>
            </w:r>
          </w:p>
          <w:p w:rsidR="0048791A" w:rsidRPr="00EC220D" w:rsidRDefault="0048791A" w:rsidP="00FC3100">
            <w:pPr>
              <w:pStyle w:val="ListParagraph"/>
              <w:ind w:left="108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783B9F" w:rsidRPr="004043CF" w:rsidTr="00E15080">
        <w:tc>
          <w:tcPr>
            <w:tcW w:w="2235" w:type="dxa"/>
          </w:tcPr>
          <w:p w:rsidR="00783B9F" w:rsidRDefault="00783B9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99927" cy="556861"/>
                  <wp:effectExtent l="19050" t="0" r="4873" b="0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25" cy="55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B9F" w:rsidRDefault="00783B9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Assignment</w:t>
            </w:r>
          </w:p>
        </w:tc>
        <w:tc>
          <w:tcPr>
            <w:tcW w:w="7053" w:type="dxa"/>
          </w:tcPr>
          <w:p w:rsidR="00783B9F" w:rsidRDefault="00783B9F" w:rsidP="00450BD3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783B9F" w:rsidRPr="004043CF" w:rsidTr="00E15080">
        <w:tc>
          <w:tcPr>
            <w:tcW w:w="2235" w:type="dxa"/>
          </w:tcPr>
          <w:p w:rsidR="00783B9F" w:rsidRDefault="00765120">
            <w:pPr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w:pict>
                <v:shape id="Picture 6" o:spid="_x0000_i1027" type="#_x0000_t75" style="width:46.5pt;height:32.25pt;visibility:visible">
                  <v:imagedata r:id="rId29" o:title=""/>
                </v:shape>
              </w:pict>
            </w:r>
          </w:p>
          <w:p w:rsidR="00783B9F" w:rsidRPr="00783B9F" w:rsidRDefault="00783B9F">
            <w:pPr>
              <w:rPr>
                <w:sz w:val="32"/>
                <w:szCs w:val="32"/>
              </w:rPr>
            </w:pPr>
            <w:r w:rsidRPr="00783B9F">
              <w:rPr>
                <w:noProof/>
                <w:sz w:val="32"/>
                <w:szCs w:val="32"/>
                <w:lang w:val="en-AU" w:eastAsia="en-AU"/>
              </w:rPr>
              <w:t>Assessment</w:t>
            </w:r>
          </w:p>
        </w:tc>
        <w:tc>
          <w:tcPr>
            <w:tcW w:w="7053" w:type="dxa"/>
          </w:tcPr>
          <w:p w:rsidR="00783B9F" w:rsidRDefault="002E0C70">
            <w:proofErr w:type="spellStart"/>
            <w:r>
              <w:t>Written</w:t>
            </w:r>
            <w:proofErr w:type="spellEnd"/>
            <w:r>
              <w:t xml:space="preserve"> test on </w:t>
            </w:r>
            <w:proofErr w:type="spellStart"/>
            <w:r>
              <w:t>week</w:t>
            </w:r>
            <w:proofErr w:type="spellEnd"/>
            <w:r>
              <w:t xml:space="preserve"> 9 of </w:t>
            </w:r>
            <w:proofErr w:type="spellStart"/>
            <w:r>
              <w:t>term</w:t>
            </w:r>
            <w:proofErr w:type="spellEnd"/>
            <w:r>
              <w:t xml:space="preserve"> 2</w:t>
            </w:r>
          </w:p>
        </w:tc>
      </w:tr>
      <w:tr w:rsidR="00353959" w:rsidRPr="004043CF" w:rsidTr="00E15080">
        <w:tc>
          <w:tcPr>
            <w:tcW w:w="2235" w:type="dxa"/>
          </w:tcPr>
          <w:p w:rsidR="00353959" w:rsidRDefault="00353959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53959" w:rsidRDefault="00353959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</wp:posOffset>
                  </wp:positionV>
                  <wp:extent cx="864870" cy="1025525"/>
                  <wp:effectExtent l="0" t="0" r="0" b="0"/>
                  <wp:wrapSquare wrapText="bothSides"/>
                  <wp:docPr id="7" name="Picture 7" descr="Refer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er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B35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References</w:t>
            </w:r>
          </w:p>
        </w:tc>
        <w:tc>
          <w:tcPr>
            <w:tcW w:w="7053" w:type="dxa"/>
          </w:tcPr>
          <w:p w:rsidR="00353959" w:rsidRPr="00765120" w:rsidRDefault="00765120" w:rsidP="0076512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hyperlink r:id="rId31" w:history="1">
              <w:r>
                <w:rPr>
                  <w:rStyle w:val="Hyperlink"/>
                </w:rPr>
                <w:t>https://sciencing.com/how-to-calculate-ph-and-poh-13710435.html</w:t>
              </w:r>
            </w:hyperlink>
          </w:p>
          <w:p w:rsidR="00765120" w:rsidRPr="002174D8" w:rsidRDefault="002174D8" w:rsidP="0076512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hyperlink r:id="rId32" w:history="1">
              <w:r>
                <w:rPr>
                  <w:rStyle w:val="Hyperlink"/>
                </w:rPr>
                <w:t>https://vlab.amrita.edu/?sub=2&amp;brch=193&amp;sim=352&amp;cnt=1</w:t>
              </w:r>
            </w:hyperlink>
          </w:p>
          <w:p w:rsidR="002174D8" w:rsidRPr="002E0C70" w:rsidRDefault="002174D8" w:rsidP="002E0C70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53959" w:rsidRDefault="00353959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1577E3" w:rsidRDefault="001577E3" w:rsidP="00353959">
      <w:pPr>
        <w:rPr>
          <w:rFonts w:ascii="Times New Roman" w:hAnsi="Times New Roman" w:cs="Times New Roman"/>
          <w:sz w:val="32"/>
          <w:szCs w:val="32"/>
        </w:rPr>
      </w:pPr>
    </w:p>
    <w:p w:rsidR="00876F10" w:rsidRDefault="00876F10" w:rsidP="00353959">
      <w:pPr>
        <w:rPr>
          <w:rFonts w:ascii="Times New Roman" w:hAnsi="Times New Roman" w:cs="Times New Roman"/>
          <w:sz w:val="32"/>
          <w:szCs w:val="32"/>
        </w:rPr>
      </w:pPr>
    </w:p>
    <w:p w:rsidR="00876F10" w:rsidRDefault="00876F10" w:rsidP="00353959">
      <w:pPr>
        <w:rPr>
          <w:rFonts w:ascii="Times New Roman" w:hAnsi="Times New Roman" w:cs="Times New Roman"/>
          <w:sz w:val="32"/>
          <w:szCs w:val="32"/>
        </w:rPr>
      </w:pPr>
    </w:p>
    <w:p w:rsidR="00876F10" w:rsidRDefault="001B35B8" w:rsidP="003539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1383665</wp:posOffset>
            </wp:positionH>
            <wp:positionV relativeFrom="paragraph">
              <wp:posOffset>-549275</wp:posOffset>
            </wp:positionV>
            <wp:extent cx="2186940" cy="1222375"/>
            <wp:effectExtent l="19050" t="0" r="3810" b="0"/>
            <wp:wrapTight wrapText="bothSides">
              <wp:wrapPolygon edited="0">
                <wp:start x="-188" y="0"/>
                <wp:lineTo x="-188" y="21207"/>
                <wp:lineTo x="21638" y="21207"/>
                <wp:lineTo x="21638" y="0"/>
                <wp:lineTo x="-188" y="0"/>
              </wp:wrapPolygon>
            </wp:wrapTight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F10" w:rsidRDefault="00876F10" w:rsidP="00353959">
      <w:pPr>
        <w:rPr>
          <w:rFonts w:ascii="Times New Roman" w:hAnsi="Times New Roman" w:cs="Times New Roman"/>
          <w:sz w:val="32"/>
          <w:szCs w:val="32"/>
        </w:rPr>
      </w:pPr>
    </w:p>
    <w:p w:rsidR="00FE128D" w:rsidRDefault="00FE128D" w:rsidP="00353959">
      <w:pPr>
        <w:rPr>
          <w:rFonts w:ascii="Times New Roman" w:hAnsi="Times New Roman" w:cs="Times New Roman"/>
          <w:sz w:val="32"/>
          <w:szCs w:val="32"/>
        </w:rPr>
      </w:pPr>
    </w:p>
    <w:p w:rsidR="00FE128D" w:rsidRPr="004D4BB2" w:rsidRDefault="00FE128D" w:rsidP="00FE128D">
      <w:pPr>
        <w:rPr>
          <w:rFonts w:ascii="Times New Roman" w:hAnsi="Times New Roman" w:cs="Times New Roman"/>
          <w:color w:val="0000FF"/>
          <w:sz w:val="32"/>
          <w:szCs w:val="32"/>
        </w:rPr>
      </w:pPr>
      <w:r w:rsidRPr="004D4BB2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WEEKLY CHECKLIST</w:t>
      </w:r>
      <w:r w:rsidR="005235BC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 xml:space="preserve"> For Parents</w:t>
      </w:r>
      <w:r w:rsidRPr="004D4BB2">
        <w:rPr>
          <w:rFonts w:ascii="Times New Roman" w:hAnsi="Times New Roman" w:cs="Times New Roman"/>
          <w:color w:val="0000FF"/>
          <w:sz w:val="32"/>
          <w:szCs w:val="32"/>
        </w:rPr>
        <w:t xml:space="preserve">: </w:t>
      </w:r>
    </w:p>
    <w:p w:rsidR="00FE128D" w:rsidRPr="00261313" w:rsidRDefault="00FE128D" w:rsidP="00FE128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E128D" w:rsidRPr="004D4BB2" w:rsidRDefault="005235BC" w:rsidP="00FE128D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>Term: 2</w:t>
      </w:r>
      <w:r w:rsidR="00FE128D"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</w:t>
      </w:r>
      <w:r w:rsidR="00FE128D"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FE128D" w:rsidRPr="00261313" w:rsidRDefault="00FE128D" w:rsidP="00FE128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FE128D" w:rsidRPr="001B60F9" w:rsidTr="00FE128D">
        <w:trPr>
          <w:jc w:val="center"/>
        </w:trPr>
        <w:tc>
          <w:tcPr>
            <w:tcW w:w="1624" w:type="dxa"/>
          </w:tcPr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FE128D" w:rsidRPr="005235BC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FE128D" w:rsidRPr="005235BC" w:rsidRDefault="001B35B8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</w:t>
            </w:r>
            <w:r w:rsidR="00FE128D"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umber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lessons</w:t>
            </w: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5235BC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 w:rsid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FE128D" w:rsidRPr="005235BC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5235BC" w:rsidRDefault="005235BC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FE128D"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5235BC" w:rsidRDefault="005235BC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FE128D"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FE128D" w:rsidRPr="005235BC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5235BC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FE128D">
        <w:trPr>
          <w:jc w:val="center"/>
        </w:trPr>
        <w:tc>
          <w:tcPr>
            <w:tcW w:w="1624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FE128D">
        <w:trPr>
          <w:jc w:val="center"/>
        </w:trPr>
        <w:tc>
          <w:tcPr>
            <w:tcW w:w="1624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FE128D">
        <w:trPr>
          <w:jc w:val="center"/>
        </w:trPr>
        <w:tc>
          <w:tcPr>
            <w:tcW w:w="1624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FE128D">
        <w:trPr>
          <w:jc w:val="center"/>
        </w:trPr>
        <w:tc>
          <w:tcPr>
            <w:tcW w:w="1624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FE128D">
        <w:trPr>
          <w:jc w:val="center"/>
        </w:trPr>
        <w:tc>
          <w:tcPr>
            <w:tcW w:w="1624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1B60F9" w:rsidTr="00FE128D">
        <w:trPr>
          <w:jc w:val="center"/>
        </w:trPr>
        <w:tc>
          <w:tcPr>
            <w:tcW w:w="1624" w:type="dxa"/>
          </w:tcPr>
          <w:p w:rsidR="00FE128D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BA6096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BA6096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BA6096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128D" w:rsidRDefault="00FE128D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F06F98" w:rsidRDefault="00F06F98" w:rsidP="00353959">
      <w:pPr>
        <w:rPr>
          <w:rFonts w:ascii="Times New Roman" w:hAnsi="Times New Roman" w:cs="Times New Roman"/>
          <w:sz w:val="32"/>
          <w:szCs w:val="32"/>
        </w:rPr>
      </w:pPr>
    </w:p>
    <w:p w:rsidR="00F06F98" w:rsidRDefault="00F06F98" w:rsidP="00353959">
      <w:pPr>
        <w:rPr>
          <w:rFonts w:ascii="Times New Roman" w:hAnsi="Times New Roman" w:cs="Times New Roman"/>
          <w:sz w:val="32"/>
          <w:szCs w:val="32"/>
        </w:rPr>
      </w:pPr>
    </w:p>
    <w:p w:rsidR="00F06F98" w:rsidRDefault="00F06F98" w:rsidP="00353959">
      <w:pPr>
        <w:rPr>
          <w:rFonts w:ascii="Times New Roman" w:hAnsi="Times New Roman" w:cs="Times New Roman"/>
          <w:sz w:val="32"/>
          <w:szCs w:val="32"/>
        </w:rPr>
      </w:pPr>
    </w:p>
    <w:p w:rsidR="00F06F98" w:rsidRDefault="00F06F98" w:rsidP="00353959">
      <w:pPr>
        <w:rPr>
          <w:rFonts w:ascii="Times New Roman" w:hAnsi="Times New Roman" w:cs="Times New Roman"/>
          <w:sz w:val="32"/>
          <w:szCs w:val="32"/>
        </w:rPr>
      </w:pPr>
    </w:p>
    <w:p w:rsidR="00F06F98" w:rsidRDefault="00F06F98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2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3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>er 4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5235BC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5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6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5235BC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7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8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5235BC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9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10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5235BC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>1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176F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>2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6F98" w:rsidRDefault="00F06F98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6F98" w:rsidRPr="00261313" w:rsidRDefault="00F06F98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5235BC">
      <w:pPr>
        <w:rPr>
          <w:rFonts w:ascii="Times New Roman" w:hAnsi="Times New Roman" w:cs="Times New Roman"/>
          <w:sz w:val="32"/>
          <w:szCs w:val="32"/>
        </w:rPr>
      </w:pPr>
    </w:p>
    <w:p w:rsidR="005235BC" w:rsidRPr="004D4BB2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</w:t>
      </w:r>
      <w:r w:rsidR="00D5176F">
        <w:rPr>
          <w:rFonts w:ascii="Arial Black" w:hAnsi="Arial Black" w:cs="Times New Roman"/>
          <w:color w:val="0000FF"/>
          <w:sz w:val="24"/>
          <w:szCs w:val="24"/>
          <w:lang w:val="en-US"/>
        </w:rPr>
        <w:t>3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5235BC" w:rsidRPr="0026131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1178"/>
        <w:gridCol w:w="1559"/>
        <w:gridCol w:w="1276"/>
        <w:gridCol w:w="2268"/>
        <w:gridCol w:w="1383"/>
      </w:tblGrid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5235BC" w:rsidRPr="005235BC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1B60F9" w:rsidTr="005235BC">
        <w:trPr>
          <w:jc w:val="center"/>
        </w:trPr>
        <w:tc>
          <w:tcPr>
            <w:tcW w:w="1624" w:type="dxa"/>
          </w:tcPr>
          <w:p w:rsidR="005235BC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BA6096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BA6096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Default="005235BC" w:rsidP="00353959">
      <w:pPr>
        <w:rPr>
          <w:rFonts w:ascii="Times New Roman" w:hAnsi="Times New Roman" w:cs="Times New Roman"/>
          <w:sz w:val="32"/>
          <w:szCs w:val="32"/>
        </w:rPr>
      </w:pPr>
    </w:p>
    <w:sectPr w:rsidR="005235BC" w:rsidSect="00C749EB">
      <w:footerReference w:type="default" r:id="rId34"/>
      <w:pgSz w:w="11906" w:h="16838"/>
      <w:pgMar w:top="1417" w:right="1417" w:bottom="1417" w:left="1417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C9D" w:rsidRDefault="009C1C9D" w:rsidP="006C25E9">
      <w:pPr>
        <w:spacing w:after="0" w:line="240" w:lineRule="auto"/>
      </w:pPr>
      <w:r>
        <w:separator/>
      </w:r>
    </w:p>
  </w:endnote>
  <w:endnote w:type="continuationSeparator" w:id="0">
    <w:p w:rsidR="009C1C9D" w:rsidRDefault="009C1C9D" w:rsidP="006C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20" w:rsidRPr="00D5176F" w:rsidRDefault="00765120">
    <w:pPr>
      <w:pStyle w:val="Footer"/>
      <w:pBdr>
        <w:top w:val="thinThickSmallGap" w:sz="24" w:space="1" w:color="823B0B" w:themeColor="accent2" w:themeShade="7F"/>
      </w:pBdr>
      <w:rPr>
        <w:rFonts w:ascii="Arial Black" w:hAnsi="Arial Black"/>
        <w:b/>
      </w:rPr>
    </w:pPr>
    <w:r w:rsidRPr="00D5176F">
      <w:rPr>
        <w:rFonts w:ascii="Arial Black" w:hAnsi="Arial Black"/>
        <w:b/>
      </w:rPr>
      <w:t xml:space="preserve">Central </w:t>
    </w:r>
    <w:proofErr w:type="spellStart"/>
    <w:r w:rsidRPr="00D5176F">
      <w:rPr>
        <w:rFonts w:ascii="Arial Black" w:hAnsi="Arial Black"/>
        <w:b/>
      </w:rPr>
      <w:t>School</w:t>
    </w:r>
    <w:proofErr w:type="spellEnd"/>
    <w:r w:rsidRPr="00D5176F">
      <w:rPr>
        <w:rFonts w:ascii="Arial Black" w:hAnsi="Arial Black"/>
        <w:b/>
      </w:rPr>
      <w:t xml:space="preserve"> Home Package</w:t>
    </w:r>
    <w:r w:rsidRPr="00D5176F">
      <w:rPr>
        <w:rFonts w:ascii="Arial Black" w:hAnsi="Arial Black"/>
        <w:b/>
      </w:rPr>
      <w:ptab w:relativeTo="margin" w:alignment="right" w:leader="none"/>
    </w:r>
    <w:r w:rsidRPr="00D5176F">
      <w:rPr>
        <w:rFonts w:ascii="Arial Black" w:hAnsi="Arial Black"/>
        <w:b/>
      </w:rPr>
      <w:t xml:space="preserve">Page </w:t>
    </w:r>
    <w:r w:rsidRPr="00D5176F">
      <w:rPr>
        <w:rFonts w:ascii="Arial Black" w:hAnsi="Arial Black"/>
        <w:b/>
      </w:rPr>
      <w:fldChar w:fldCharType="begin"/>
    </w:r>
    <w:r w:rsidRPr="00D5176F">
      <w:rPr>
        <w:rFonts w:ascii="Arial Black" w:hAnsi="Arial Black"/>
        <w:b/>
      </w:rPr>
      <w:instrText xml:space="preserve"> PAGE   \* MERGEFORMAT </w:instrText>
    </w:r>
    <w:r w:rsidRPr="00D5176F">
      <w:rPr>
        <w:rFonts w:ascii="Arial Black" w:hAnsi="Arial Black"/>
        <w:b/>
      </w:rPr>
      <w:fldChar w:fldCharType="separate"/>
    </w:r>
    <w:r w:rsidR="002E0C70">
      <w:rPr>
        <w:rFonts w:ascii="Arial Black" w:hAnsi="Arial Black"/>
        <w:b/>
        <w:noProof/>
      </w:rPr>
      <w:t>13</w:t>
    </w:r>
    <w:r w:rsidRPr="00D5176F">
      <w:rPr>
        <w:rFonts w:ascii="Arial Black" w:hAnsi="Arial Black"/>
        <w:b/>
      </w:rPr>
      <w:fldChar w:fldCharType="end"/>
    </w:r>
  </w:p>
  <w:p w:rsidR="00765120" w:rsidRPr="00D5176F" w:rsidRDefault="00765120">
    <w:pPr>
      <w:pStyle w:val="Footer"/>
      <w:rPr>
        <w:rFonts w:ascii="Arial Black" w:hAnsi="Arial Black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C9D" w:rsidRDefault="009C1C9D" w:rsidP="006C25E9">
      <w:pPr>
        <w:spacing w:after="0" w:line="240" w:lineRule="auto"/>
      </w:pPr>
      <w:r>
        <w:separator/>
      </w:r>
    </w:p>
  </w:footnote>
  <w:footnote w:type="continuationSeparator" w:id="0">
    <w:p w:rsidR="009C1C9D" w:rsidRDefault="009C1C9D" w:rsidP="006C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5218F"/>
    <w:multiLevelType w:val="hybridMultilevel"/>
    <w:tmpl w:val="607CEE06"/>
    <w:lvl w:ilvl="0" w:tplc="126E7C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C26A8F"/>
    <w:multiLevelType w:val="hybridMultilevel"/>
    <w:tmpl w:val="8BC81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7363D"/>
    <w:multiLevelType w:val="hybridMultilevel"/>
    <w:tmpl w:val="8AA2CB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2072A"/>
    <w:multiLevelType w:val="hybridMultilevel"/>
    <w:tmpl w:val="BC50D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0F4"/>
    <w:multiLevelType w:val="hybridMultilevel"/>
    <w:tmpl w:val="9350CD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76834"/>
    <w:multiLevelType w:val="hybridMultilevel"/>
    <w:tmpl w:val="D6E0F08A"/>
    <w:lvl w:ilvl="0" w:tplc="0A4430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B436898"/>
    <w:multiLevelType w:val="hybridMultilevel"/>
    <w:tmpl w:val="CB864F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A0B26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90C8E"/>
    <w:multiLevelType w:val="hybridMultilevel"/>
    <w:tmpl w:val="AB4AB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B139C"/>
    <w:multiLevelType w:val="hybridMultilevel"/>
    <w:tmpl w:val="D25C9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87A0A"/>
    <w:multiLevelType w:val="hybridMultilevel"/>
    <w:tmpl w:val="68062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A4738"/>
    <w:multiLevelType w:val="hybridMultilevel"/>
    <w:tmpl w:val="F44A73E0"/>
    <w:lvl w:ilvl="0" w:tplc="5D945D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B77D39"/>
    <w:multiLevelType w:val="hybridMultilevel"/>
    <w:tmpl w:val="7D6C1D4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6A636D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1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D"/>
    <w:rsid w:val="00073F56"/>
    <w:rsid w:val="00087F98"/>
    <w:rsid w:val="00093DB1"/>
    <w:rsid w:val="000B7E70"/>
    <w:rsid w:val="000C02FD"/>
    <w:rsid w:val="000F3EFC"/>
    <w:rsid w:val="001577E3"/>
    <w:rsid w:val="00170038"/>
    <w:rsid w:val="0017736F"/>
    <w:rsid w:val="001B35B8"/>
    <w:rsid w:val="001B60F9"/>
    <w:rsid w:val="002174D8"/>
    <w:rsid w:val="00220AFA"/>
    <w:rsid w:val="00261313"/>
    <w:rsid w:val="0028774E"/>
    <w:rsid w:val="002C267E"/>
    <w:rsid w:val="002C6816"/>
    <w:rsid w:val="002D5CB3"/>
    <w:rsid w:val="002D5D92"/>
    <w:rsid w:val="002E0C70"/>
    <w:rsid w:val="00353959"/>
    <w:rsid w:val="00356DC2"/>
    <w:rsid w:val="003F56B7"/>
    <w:rsid w:val="004043CF"/>
    <w:rsid w:val="00450BD3"/>
    <w:rsid w:val="00465F6C"/>
    <w:rsid w:val="0048791A"/>
    <w:rsid w:val="004920A0"/>
    <w:rsid w:val="004A27A6"/>
    <w:rsid w:val="004B6361"/>
    <w:rsid w:val="004B7A18"/>
    <w:rsid w:val="004D4BB2"/>
    <w:rsid w:val="004D528B"/>
    <w:rsid w:val="004F0652"/>
    <w:rsid w:val="005235BC"/>
    <w:rsid w:val="00525771"/>
    <w:rsid w:val="0054159D"/>
    <w:rsid w:val="00544BF4"/>
    <w:rsid w:val="00555288"/>
    <w:rsid w:val="00563A9B"/>
    <w:rsid w:val="00565ED5"/>
    <w:rsid w:val="00570353"/>
    <w:rsid w:val="005801AD"/>
    <w:rsid w:val="00585A9E"/>
    <w:rsid w:val="0059465E"/>
    <w:rsid w:val="005D5500"/>
    <w:rsid w:val="005E0183"/>
    <w:rsid w:val="005E548A"/>
    <w:rsid w:val="00620E9B"/>
    <w:rsid w:val="0065474F"/>
    <w:rsid w:val="00677AD0"/>
    <w:rsid w:val="006C25E9"/>
    <w:rsid w:val="0074274A"/>
    <w:rsid w:val="00765120"/>
    <w:rsid w:val="00783629"/>
    <w:rsid w:val="00783B9F"/>
    <w:rsid w:val="007A305A"/>
    <w:rsid w:val="007A5FC0"/>
    <w:rsid w:val="007C62AB"/>
    <w:rsid w:val="007D108A"/>
    <w:rsid w:val="008053E2"/>
    <w:rsid w:val="00841E3D"/>
    <w:rsid w:val="00876F10"/>
    <w:rsid w:val="00882A98"/>
    <w:rsid w:val="008C184C"/>
    <w:rsid w:val="008D1C6E"/>
    <w:rsid w:val="008E2323"/>
    <w:rsid w:val="00965A24"/>
    <w:rsid w:val="009856A2"/>
    <w:rsid w:val="0099169B"/>
    <w:rsid w:val="009C1C9D"/>
    <w:rsid w:val="009F35E7"/>
    <w:rsid w:val="00A6309C"/>
    <w:rsid w:val="00AE0599"/>
    <w:rsid w:val="00B51EA9"/>
    <w:rsid w:val="00B63971"/>
    <w:rsid w:val="00BB351C"/>
    <w:rsid w:val="00BB5D04"/>
    <w:rsid w:val="00C31D77"/>
    <w:rsid w:val="00C36FBF"/>
    <w:rsid w:val="00C41CB9"/>
    <w:rsid w:val="00C45B39"/>
    <w:rsid w:val="00C61934"/>
    <w:rsid w:val="00C749EB"/>
    <w:rsid w:val="00C80B80"/>
    <w:rsid w:val="00CC269C"/>
    <w:rsid w:val="00CE0014"/>
    <w:rsid w:val="00CE0D98"/>
    <w:rsid w:val="00D0402C"/>
    <w:rsid w:val="00D5176F"/>
    <w:rsid w:val="00D64E42"/>
    <w:rsid w:val="00D819F2"/>
    <w:rsid w:val="00DA4CB3"/>
    <w:rsid w:val="00DC304B"/>
    <w:rsid w:val="00E15080"/>
    <w:rsid w:val="00EB6C83"/>
    <w:rsid w:val="00EC220D"/>
    <w:rsid w:val="00ED4F13"/>
    <w:rsid w:val="00ED4FAC"/>
    <w:rsid w:val="00F06F98"/>
    <w:rsid w:val="00F074A1"/>
    <w:rsid w:val="00F31BDD"/>
    <w:rsid w:val="00F444E0"/>
    <w:rsid w:val="00F8501B"/>
    <w:rsid w:val="00F8618E"/>
    <w:rsid w:val="00FA06C9"/>
    <w:rsid w:val="00FA27CC"/>
    <w:rsid w:val="00FC3100"/>
    <w:rsid w:val="00F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9E2D7-EA9B-4C4D-8EB4-069175C4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FD"/>
    <w:pPr>
      <w:ind w:left="720"/>
      <w:contextualSpacing/>
    </w:pPr>
  </w:style>
  <w:style w:type="table" w:styleId="TableGrid">
    <w:name w:val="Table Grid"/>
    <w:basedOn w:val="TableNormal"/>
    <w:uiPriority w:val="39"/>
    <w:rsid w:val="00450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E9"/>
  </w:style>
  <w:style w:type="paragraph" w:styleId="Footer">
    <w:name w:val="footer"/>
    <w:basedOn w:val="Normal"/>
    <w:link w:val="Foot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E9"/>
  </w:style>
  <w:style w:type="paragraph" w:styleId="BalloonText">
    <w:name w:val="Balloon Text"/>
    <w:basedOn w:val="Normal"/>
    <w:link w:val="BalloonTextChar"/>
    <w:uiPriority w:val="99"/>
    <w:semiHidden/>
    <w:unhideWhenUsed/>
    <w:rsid w:val="000B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83B9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3B9F"/>
    <w:rPr>
      <w:rFonts w:eastAsiaTheme="minorEastAsia"/>
      <w:lang w:val="en-US"/>
    </w:rPr>
  </w:style>
  <w:style w:type="character" w:customStyle="1" w:styleId="katex-mathml">
    <w:name w:val="katex-mathml"/>
    <w:basedOn w:val="DefaultParagraphFont"/>
    <w:rsid w:val="002D5D92"/>
  </w:style>
  <w:style w:type="character" w:customStyle="1" w:styleId="mord">
    <w:name w:val="mord"/>
    <w:basedOn w:val="DefaultParagraphFont"/>
    <w:rsid w:val="002D5D92"/>
  </w:style>
  <w:style w:type="character" w:customStyle="1" w:styleId="mbin">
    <w:name w:val="mbin"/>
    <w:basedOn w:val="DefaultParagraphFont"/>
    <w:rsid w:val="002D5D92"/>
  </w:style>
  <w:style w:type="character" w:customStyle="1" w:styleId="mopen">
    <w:name w:val="mopen"/>
    <w:basedOn w:val="DefaultParagraphFont"/>
    <w:rsid w:val="002D5D92"/>
  </w:style>
  <w:style w:type="character" w:customStyle="1" w:styleId="mclose">
    <w:name w:val="mclose"/>
    <w:basedOn w:val="DefaultParagraphFont"/>
    <w:rsid w:val="002D5D92"/>
  </w:style>
  <w:style w:type="character" w:styleId="Emphasis">
    <w:name w:val="Emphasis"/>
    <w:basedOn w:val="DefaultParagraphFont"/>
    <w:uiPriority w:val="20"/>
    <w:qFormat/>
    <w:rsid w:val="00C31D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31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hyperlink" Target="https://www.youtube.com/watch?v=d_12-95d0GE" TargetMode="External"/><Relationship Id="rId33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www.youtube.com/watch?v=2q4vSKwaBtw" TargetMode="External"/><Relationship Id="rId32" Type="http://schemas.openxmlformats.org/officeDocument/2006/relationships/hyperlink" Target="https://vlab.amrita.edu/?sub=2&amp;brch=193&amp;sim=352&amp;cnt=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oleObject" Target="embeddings/oleObject1.bin"/><Relationship Id="rId28" Type="http://schemas.openxmlformats.org/officeDocument/2006/relationships/image" Target="media/image18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yperlink" Target="https://sciencing.com/how-to-calculate-ph-and-poh-13710435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oleObject" Target="embeddings/oleObject2.bin"/><Relationship Id="rId30" Type="http://schemas.openxmlformats.org/officeDocument/2006/relationships/image" Target="media/image20.jpeg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13</Pages>
  <Words>839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willietien</dc:creator>
  <cp:lastModifiedBy>HP</cp:lastModifiedBy>
  <cp:revision>4</cp:revision>
  <cp:lastPrinted>2020-05-06T06:58:00Z</cp:lastPrinted>
  <dcterms:created xsi:type="dcterms:W3CDTF">2020-05-08T00:12:00Z</dcterms:created>
  <dcterms:modified xsi:type="dcterms:W3CDTF">2020-05-12T13:03:00Z</dcterms:modified>
</cp:coreProperties>
</file>