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3B9F" w:rsidRDefault="008E2323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AU" w:eastAsia="en-AU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-274320</wp:posOffset>
            </wp:positionV>
            <wp:extent cx="1299210" cy="956310"/>
            <wp:effectExtent l="19050" t="0" r="0" b="0"/>
            <wp:wrapNone/>
            <wp:docPr id="12" name="Image 3" descr="G:\Home Learning Packages\Documents for SHEFA Schools Principal\Shefa Logo\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Home Learning Packages\Documents for SHEFA Schools Principal\Shefa Logo\Logo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210" cy="95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85A9E">
        <w:rPr>
          <w:rFonts w:ascii="Times New Roman" w:hAnsi="Times New Roman" w:cs="Times New Roman"/>
          <w:b/>
          <w:noProof/>
          <w:color w:val="0000FF"/>
          <w:sz w:val="32"/>
          <w:szCs w:val="32"/>
          <w:u w:val="single"/>
          <w:lang w:val="en-AU" w:eastAsia="en-AU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3127375</wp:posOffset>
            </wp:positionH>
            <wp:positionV relativeFrom="paragraph">
              <wp:posOffset>-198120</wp:posOffset>
            </wp:positionV>
            <wp:extent cx="3084830" cy="946150"/>
            <wp:effectExtent l="19050" t="0" r="1270" b="0"/>
            <wp:wrapTight wrapText="bothSides">
              <wp:wrapPolygon edited="0">
                <wp:start x="-133" y="0"/>
                <wp:lineTo x="-133" y="21310"/>
                <wp:lineTo x="21609" y="21310"/>
                <wp:lineTo x="21609" y="0"/>
                <wp:lineTo x="-133" y="0"/>
              </wp:wrapPolygon>
            </wp:wrapTight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94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Default="00783B9F" w:rsidP="00783B9F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D5176F" w:rsidRPr="00D5176F" w:rsidRDefault="00D5176F" w:rsidP="00783B9F">
      <w:pPr>
        <w:spacing w:after="0" w:line="240" w:lineRule="auto"/>
        <w:jc w:val="center"/>
        <w:rPr>
          <w:rFonts w:ascii="Cooper Std Black" w:hAnsi="Cooper Std Black" w:cs="Times New Roman"/>
          <w:color w:val="0000FF"/>
          <w:sz w:val="144"/>
          <w:szCs w:val="144"/>
        </w:rPr>
      </w:pPr>
      <w:r w:rsidRPr="00D5176F">
        <w:rPr>
          <w:rFonts w:ascii="Cooper Std Black" w:hAnsi="Cooper Std Black" w:cs="Times New Roman"/>
          <w:color w:val="0000FF"/>
          <w:sz w:val="144"/>
          <w:szCs w:val="144"/>
        </w:rPr>
        <w:t xml:space="preserve">Central School </w:t>
      </w:r>
    </w:p>
    <w:p w:rsidR="00783B9F" w:rsidRPr="005235BC" w:rsidRDefault="00783B9F" w:rsidP="00783B9F">
      <w:pPr>
        <w:spacing w:after="0" w:line="240" w:lineRule="auto"/>
        <w:jc w:val="center"/>
        <w:rPr>
          <w:rFonts w:ascii="Cooper Std Black" w:hAnsi="Cooper Std Black" w:cs="Times New Roman"/>
          <w:sz w:val="96"/>
          <w:szCs w:val="96"/>
        </w:rPr>
      </w:pPr>
      <w:r w:rsidRPr="00D5176F">
        <w:rPr>
          <w:rFonts w:ascii="Cooper Std Black" w:hAnsi="Cooper Std Black" w:cs="Times New Roman"/>
          <w:color w:val="0000FF"/>
          <w:sz w:val="72"/>
          <w:szCs w:val="72"/>
        </w:rPr>
        <w:t>Home School Package</w:t>
      </w:r>
    </w:p>
    <w:p w:rsidR="00783B9F" w:rsidRPr="00AB13CA" w:rsidRDefault="00783B9F" w:rsidP="00783B9F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783B9F" w:rsidRPr="00965A24" w:rsidRDefault="00783B9F" w:rsidP="00783B9F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965A24">
        <w:rPr>
          <w:rFonts w:ascii="Times New Roman" w:hAnsi="Times New Roman" w:cs="Times New Roman"/>
          <w:b/>
          <w:color w:val="0000FF"/>
          <w:sz w:val="48"/>
          <w:szCs w:val="48"/>
        </w:rPr>
        <w:t>Year</w:t>
      </w:r>
      <w:r w:rsidR="00FE128D" w:rsidRPr="00965A24">
        <w:rPr>
          <w:rFonts w:ascii="Times New Roman" w:hAnsi="Times New Roman" w:cs="Times New Roman"/>
          <w:b/>
          <w:color w:val="0000FF"/>
          <w:sz w:val="48"/>
          <w:szCs w:val="48"/>
        </w:rPr>
        <w:t> :</w:t>
      </w:r>
      <w:r w:rsidR="0038551C">
        <w:rPr>
          <w:rFonts w:ascii="Times New Roman" w:hAnsi="Times New Roman" w:cs="Times New Roman"/>
          <w:b/>
          <w:color w:val="0000FF"/>
          <w:sz w:val="48"/>
          <w:szCs w:val="48"/>
        </w:rPr>
        <w:t>11</w:t>
      </w:r>
      <w:bookmarkStart w:id="0" w:name="_GoBack"/>
      <w:bookmarkEnd w:id="0"/>
    </w:p>
    <w:p w:rsidR="00783B9F" w:rsidRPr="00AB13CA" w:rsidRDefault="00783B9F" w:rsidP="00783B9F">
      <w:pPr>
        <w:rPr>
          <w:rFonts w:ascii="Times New Roman" w:hAnsi="Times New Roman" w:cs="Times New Roman"/>
          <w:sz w:val="32"/>
          <w:szCs w:val="32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AB13CA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783B9F" w:rsidRPr="0057153B" w:rsidRDefault="00783B9F" w:rsidP="00783B9F">
      <w:pPr>
        <w:rPr>
          <w:rFonts w:ascii="Times New Roman" w:hAnsi="Times New Roman" w:cs="Times New Roman"/>
          <w:b/>
          <w:sz w:val="32"/>
          <w:szCs w:val="32"/>
          <w:u w:val="single"/>
          <w:lang w:val="en-US"/>
        </w:rPr>
      </w:pPr>
    </w:p>
    <w:p w:rsidR="00783B9F" w:rsidRDefault="008E2323">
      <w:r>
        <w:rPr>
          <w:noProof/>
          <w:lang w:val="en-AU" w:eastAsia="en-AU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13970</wp:posOffset>
            </wp:positionV>
            <wp:extent cx="3968115" cy="1541145"/>
            <wp:effectExtent l="19050" t="0" r="0" b="0"/>
            <wp:wrapTight wrapText="bothSides">
              <wp:wrapPolygon edited="0">
                <wp:start x="-104" y="0"/>
                <wp:lineTo x="-104" y="21360"/>
                <wp:lineTo x="21569" y="21360"/>
                <wp:lineTo x="21569" y="0"/>
                <wp:lineTo x="-104" y="0"/>
              </wp:wrapPolygon>
            </wp:wrapTight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8115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3B9F" w:rsidRDefault="00783B9F"/>
    <w:p w:rsidR="00FE128D" w:rsidRDefault="00FE128D"/>
    <w:p w:rsidR="00783B9F" w:rsidRDefault="00783B9F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585A9E" w:rsidRDefault="00585A9E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</w:p>
    <w:p w:rsidR="001577E3" w:rsidRPr="00ED4F13" w:rsidRDefault="001577E3" w:rsidP="001577E3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</w:pPr>
      <w:r w:rsidRPr="00ED4F13">
        <w:rPr>
          <w:rFonts w:ascii="Times New Roman" w:hAnsi="Times New Roman" w:cs="Times New Roman"/>
          <w:b/>
          <w:color w:val="0000FF"/>
          <w:sz w:val="32"/>
          <w:szCs w:val="32"/>
          <w:u w:val="single"/>
          <w:lang w:val="en-US"/>
        </w:rPr>
        <w:lastRenderedPageBreak/>
        <w:t>HOME SCHOOL PACKAGE CONTENT</w:t>
      </w:r>
    </w:p>
    <w:p w:rsidR="001577E3" w:rsidRDefault="00A924CC" w:rsidP="001577E3">
      <w:pPr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noProof/>
          <w:lang w:val="en-AU" w:eastAsia="en-AU"/>
        </w:rPr>
        <w:drawing>
          <wp:inline distT="0" distB="0" distL="0" distR="0" wp14:anchorId="3BE04F60" wp14:editId="65289524">
            <wp:extent cx="6372225" cy="41052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1577E3" w:rsidRDefault="001577E3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A924CC" w:rsidRDefault="00A924CC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A924CC" w:rsidRDefault="00A924CC">
      <w:pPr>
        <w:rPr>
          <w:rFonts w:ascii="Times New Roman" w:hAnsi="Times New Roman" w:cs="Times New Roman"/>
          <w:sz w:val="32"/>
          <w:szCs w:val="32"/>
          <w:u w:val="single"/>
        </w:rPr>
      </w:pPr>
    </w:p>
    <w:p w:rsidR="00C36FBF" w:rsidRPr="004D4BB2" w:rsidRDefault="00FE128D">
      <w:pP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lastRenderedPageBreak/>
        <w:t>LESSON Plan</w:t>
      </w:r>
    </w:p>
    <w:p w:rsidR="00C45B39" w:rsidRPr="004D4BB2" w:rsidRDefault="00C45B39">
      <w:pPr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tbl>
      <w:tblPr>
        <w:tblStyle w:val="TableGrid"/>
        <w:tblW w:w="9288" w:type="dxa"/>
        <w:tblLook w:val="04A0" w:firstRow="1" w:lastRow="0" w:firstColumn="1" w:lastColumn="0" w:noHBand="0" w:noVBand="1"/>
      </w:tblPr>
      <w:tblGrid>
        <w:gridCol w:w="1798"/>
        <w:gridCol w:w="7490"/>
      </w:tblGrid>
      <w:tr w:rsidR="0054159D" w:rsidRPr="00AE0599" w:rsidTr="00E15080">
        <w:tc>
          <w:tcPr>
            <w:tcW w:w="2235" w:type="dxa"/>
          </w:tcPr>
          <w:p w:rsidR="0054159D" w:rsidRPr="004D4BB2" w:rsidRDefault="00FE128D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AU" w:eastAsia="en-AU"/>
              </w:rPr>
              <w:drawing>
                <wp:anchor distT="0" distB="0" distL="114300" distR="114300" simplePos="0" relativeHeight="25166796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55880</wp:posOffset>
                  </wp:positionV>
                  <wp:extent cx="1033145" cy="839470"/>
                  <wp:effectExtent l="19050" t="0" r="0" b="0"/>
                  <wp:wrapThrough wrapText="bothSides">
                    <wp:wrapPolygon edited="0">
                      <wp:start x="-398" y="0"/>
                      <wp:lineTo x="-398" y="21077"/>
                      <wp:lineTo x="21507" y="21077"/>
                      <wp:lineTo x="21507" y="0"/>
                      <wp:lineTo x="-398" y="0"/>
                    </wp:wrapPolygon>
                  </wp:wrapThrough>
                  <wp:docPr id="6" name="Image 5" descr="G:\Home Learning Packages\Documents for SHEFA Schools Principal\teacher-computer-icons-school-test-education-teach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G:\Home Learning Packages\Documents for SHEFA Schools Principal\teacher-computer-icons-school-test-education-teachin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0804" t="19944" r="8321" b="214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145" cy="8394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    Teacher</w:t>
            </w:r>
          </w:p>
        </w:tc>
        <w:tc>
          <w:tcPr>
            <w:tcW w:w="7053" w:type="dxa"/>
          </w:tcPr>
          <w:p w:rsidR="004D4BB2" w:rsidRDefault="004D4BB2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54159D" w:rsidRDefault="00FE128D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Name :</w:t>
            </w:r>
            <w:r w:rsidR="00A924CC">
              <w:rPr>
                <w:rFonts w:ascii="Times New Roman" w:hAnsi="Times New Roman" w:cs="Times New Roman"/>
                <w:sz w:val="32"/>
                <w:szCs w:val="32"/>
              </w:rPr>
              <w:t>Judy W Vire</w:t>
            </w:r>
          </w:p>
          <w:p w:rsidR="0054159D" w:rsidRDefault="0054159D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r w:rsidRPr="0054159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Subject</w:t>
            </w:r>
            <w:r w:rsidR="00FE128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</w:t>
            </w:r>
            <w:r w:rsidR="00A924CC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Chemistry</w:t>
            </w:r>
          </w:p>
          <w:p w:rsidR="004D4BB2" w:rsidRDefault="004D4BB2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54159D" w:rsidRPr="00AE0599" w:rsidTr="00E15080">
        <w:tc>
          <w:tcPr>
            <w:tcW w:w="2235" w:type="dxa"/>
          </w:tcPr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AU" w:eastAsia="en-AU"/>
              </w:rPr>
              <w:drawing>
                <wp:anchor distT="0" distB="0" distL="114300" distR="114300" simplePos="0" relativeHeight="251675136" behindDoc="0" locked="0" layoutInCell="1" allowOverlap="1">
                  <wp:simplePos x="0" y="0"/>
                  <wp:positionH relativeFrom="column">
                    <wp:posOffset>235674</wp:posOffset>
                  </wp:positionH>
                  <wp:positionV relativeFrom="paragraph">
                    <wp:posOffset>39976</wp:posOffset>
                  </wp:positionV>
                  <wp:extent cx="693331" cy="677562"/>
                  <wp:effectExtent l="19050" t="0" r="0" b="0"/>
                  <wp:wrapNone/>
                  <wp:docPr id="2" name="Image 4" descr="G:\Home Learning Packages\Documents for SHEFA Schools Principal\down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:\Home Learning Packages\Documents for SHEFA Schools Principal\down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l="16929" t="8108" r="20985" b="117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3168" cy="6774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Pr="00353959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 xml:space="preserve">        Date</w:t>
            </w:r>
          </w:p>
        </w:tc>
        <w:tc>
          <w:tcPr>
            <w:tcW w:w="7053" w:type="dxa"/>
          </w:tcPr>
          <w:p w:rsidR="0054159D" w:rsidRDefault="00A924CC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Week 7 of term 2</w:t>
            </w:r>
          </w:p>
        </w:tc>
      </w:tr>
      <w:tr w:rsidR="00E15080" w:rsidRPr="00AE0599" w:rsidTr="00E15080">
        <w:tc>
          <w:tcPr>
            <w:tcW w:w="2235" w:type="dxa"/>
          </w:tcPr>
          <w:p w:rsidR="00E15080" w:rsidRPr="004D4BB2" w:rsidRDefault="008D1C6E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AU" w:eastAsia="en-AU"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235585</wp:posOffset>
                  </wp:positionH>
                  <wp:positionV relativeFrom="paragraph">
                    <wp:posOffset>130175</wp:posOffset>
                  </wp:positionV>
                  <wp:extent cx="895350" cy="765175"/>
                  <wp:effectExtent l="19050" t="0" r="0" b="0"/>
                  <wp:wrapThrough wrapText="bothSides">
                    <wp:wrapPolygon edited="0">
                      <wp:start x="-460" y="0"/>
                      <wp:lineTo x="-460" y="20973"/>
                      <wp:lineTo x="21600" y="20973"/>
                      <wp:lineTo x="21600" y="0"/>
                      <wp:lineTo x="-460" y="0"/>
                    </wp:wrapPolygon>
                  </wp:wrapThrough>
                  <wp:docPr id="1" name="Image 1" descr="G:\Home Learning Packages\Documents for SHEFA Schools Principal\tit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Home Learning Packages\Documents for SHEFA Schools Principal\tit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6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563A9B" w:rsidRDefault="00563A9B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15080" w:rsidRDefault="00FE128D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Topic :</w:t>
            </w:r>
            <w:r w:rsidR="00A924CC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 xml:space="preserve"> Quantitative Chemistry</w:t>
            </w:r>
          </w:p>
          <w:p w:rsidR="00CE0014" w:rsidRDefault="00CE0014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Lesson number</w:t>
            </w:r>
            <w:r w:rsidR="00FE128D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 :</w:t>
            </w:r>
            <w:r w:rsidR="00A924CC">
              <w:rPr>
                <w:rFonts w:ascii="Times New Roman" w:hAnsi="Times New Roman" w:cs="Times New Roman"/>
                <w:color w:val="0000FF"/>
                <w:sz w:val="32"/>
                <w:szCs w:val="32"/>
              </w:rPr>
              <w:t>3</w:t>
            </w:r>
          </w:p>
          <w:p w:rsidR="0048791A" w:rsidRPr="0048791A" w:rsidRDefault="0048791A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</w:tc>
      </w:tr>
      <w:tr w:rsidR="00E15080" w:rsidRPr="00AE0599" w:rsidTr="00E15080">
        <w:tc>
          <w:tcPr>
            <w:tcW w:w="2235" w:type="dxa"/>
          </w:tcPr>
          <w:p w:rsidR="00E15080" w:rsidRPr="00E15080" w:rsidRDefault="00E15080" w:rsidP="003F56B7">
            <w:pPr>
              <w:jc w:val="center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>
                  <wp:extent cx="893134" cy="893134"/>
                  <wp:effectExtent l="0" t="0" r="0" b="0"/>
                  <wp:docPr id="9" name="Picture 9" descr="Learning outcom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Learning outcom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30" cy="895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5474F">
              <w:rPr>
                <w:rFonts w:ascii="Times New Roman" w:hAnsi="Times New Roman" w:cs="Times New Roman"/>
                <w:sz w:val="32"/>
                <w:szCs w:val="32"/>
              </w:rPr>
              <w:t>Learning outcomes</w:t>
            </w:r>
          </w:p>
        </w:tc>
        <w:tc>
          <w:tcPr>
            <w:tcW w:w="7053" w:type="dxa"/>
          </w:tcPr>
          <w:p w:rsidR="004043CF" w:rsidRDefault="00A924CC" w:rsidP="00A924CC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Define the term stoichiometry</w:t>
            </w:r>
          </w:p>
          <w:p w:rsidR="00A924CC" w:rsidRDefault="00A924CC" w:rsidP="00A924CC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Determine the mole ratio of reactants and products in a balanced chemical reactions</w:t>
            </w:r>
          </w:p>
          <w:p w:rsidR="00A924CC" w:rsidRPr="00A924CC" w:rsidRDefault="00A924CC" w:rsidP="00A924CC">
            <w:pPr>
              <w:pStyle w:val="ListParagraph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Determine the amount (moles) of reactant or product using mole ratio of a balanced chemical reaction. </w:t>
            </w:r>
          </w:p>
        </w:tc>
      </w:tr>
      <w:tr w:rsidR="00E15080" w:rsidRPr="00E15080" w:rsidTr="00E15080">
        <w:tc>
          <w:tcPr>
            <w:tcW w:w="2235" w:type="dxa"/>
          </w:tcPr>
          <w:p w:rsidR="00E15080" w:rsidRPr="0065474F" w:rsidRDefault="00E15080">
            <w:pPr>
              <w:rPr>
                <w:noProof/>
                <w:sz w:val="32"/>
                <w:szCs w:val="32"/>
                <w:lang w:eastAsia="fr-FR"/>
              </w:rPr>
            </w:pPr>
            <w:r w:rsidRPr="0065474F">
              <w:rPr>
                <w:noProof/>
                <w:sz w:val="32"/>
                <w:szCs w:val="32"/>
                <w:lang w:val="en-AU" w:eastAsia="en-AU"/>
              </w:rPr>
              <w:drawing>
                <wp:anchor distT="0" distB="0" distL="114300" distR="114300" simplePos="0" relativeHeight="251639296" behindDoc="0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27305</wp:posOffset>
                  </wp:positionV>
                  <wp:extent cx="692785" cy="690880"/>
                  <wp:effectExtent l="19050" t="0" r="0" b="0"/>
                  <wp:wrapSquare wrapText="bothSides"/>
                  <wp:docPr id="10" name="Picture 10" descr="Top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Top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6908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5474F" w:rsidRPr="0065474F">
              <w:rPr>
                <w:noProof/>
                <w:sz w:val="32"/>
                <w:szCs w:val="32"/>
                <w:lang w:eastAsia="fr-FR"/>
              </w:rPr>
              <w:t>Introduction</w:t>
            </w:r>
          </w:p>
        </w:tc>
        <w:tc>
          <w:tcPr>
            <w:tcW w:w="7053" w:type="dxa"/>
          </w:tcPr>
          <w:p w:rsidR="00E15080" w:rsidRDefault="00717B10" w:rsidP="00E15080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 w:rsidRPr="00717B10">
              <w:rPr>
                <w:rFonts w:ascii="Helvetica" w:hAnsi="Helvetica"/>
                <w:color w:val="21242C"/>
                <w:sz w:val="24"/>
                <w:szCs w:val="24"/>
                <w:shd w:val="clear" w:color="auto" w:fill="FFFFFF"/>
              </w:rPr>
              <w:t>What do cookies and chemistry have in common? Many things, it turns out! A balanced chemical equation is the recipe for a reaction: it contains a list of all the reactants (the ingredients) and products (the cookies) as well as their relative proportions</w:t>
            </w:r>
            <w:r>
              <w:rPr>
                <w:rFonts w:ascii="Helvetica" w:hAnsi="Helvetica"/>
                <w:color w:val="21242C"/>
                <w:sz w:val="30"/>
                <w:szCs w:val="30"/>
                <w:shd w:val="clear" w:color="auto" w:fill="FFFFFF"/>
              </w:rPr>
              <w:t>.</w:t>
            </w:r>
          </w:p>
          <w:p w:rsidR="00563A9B" w:rsidRDefault="00563A9B" w:rsidP="00E15080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</w:p>
          <w:p w:rsidR="00E15080" w:rsidRPr="0048791A" w:rsidRDefault="00E15080" w:rsidP="00E15080">
            <w:pPr>
              <w:rPr>
                <w:rFonts w:ascii="Times New Roman" w:hAnsi="Times New Roman" w:cs="Times New Roman"/>
                <w:color w:val="0000FF"/>
                <w:sz w:val="32"/>
                <w:szCs w:val="32"/>
              </w:rPr>
            </w:pPr>
          </w:p>
          <w:p w:rsidR="00E15080" w:rsidRPr="00E15080" w:rsidRDefault="00E15080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E15080" w:rsidRPr="00EC220D" w:rsidTr="00E15080">
        <w:tc>
          <w:tcPr>
            <w:tcW w:w="2235" w:type="dxa"/>
          </w:tcPr>
          <w:p w:rsidR="00E15080" w:rsidRDefault="00E15080">
            <w:pPr>
              <w:rPr>
                <w:noProof/>
                <w:lang w:eastAsia="fr-FR"/>
              </w:rPr>
            </w:pPr>
          </w:p>
          <w:p w:rsidR="00E15080" w:rsidRDefault="0065474F" w:rsidP="003F56B7">
            <w:pPr>
              <w:jc w:val="center"/>
              <w:rPr>
                <w:noProof/>
                <w:lang w:eastAsia="fr-FR"/>
              </w:rPr>
            </w:pPr>
            <w:r>
              <w:rPr>
                <w:noProof/>
                <w:lang w:val="en-AU" w:eastAsia="en-AU"/>
              </w:rPr>
              <w:drawing>
                <wp:anchor distT="0" distB="0" distL="114300" distR="114300" simplePos="0" relativeHeight="251682304" behindDoc="1" locked="0" layoutInCell="1" allowOverlap="1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-167640</wp:posOffset>
                  </wp:positionV>
                  <wp:extent cx="865505" cy="871855"/>
                  <wp:effectExtent l="19050" t="0" r="0" b="0"/>
                  <wp:wrapTight wrapText="bothSides">
                    <wp:wrapPolygon edited="0">
                      <wp:start x="-475" y="0"/>
                      <wp:lineTo x="-475" y="21238"/>
                      <wp:lineTo x="21394" y="21238"/>
                      <wp:lineTo x="21394" y="0"/>
                      <wp:lineTo x="-475" y="0"/>
                    </wp:wrapPolygon>
                  </wp:wrapTight>
                  <wp:docPr id="18" name="Picture 3" descr="Cat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atc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5505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53" w:type="dxa"/>
          </w:tcPr>
          <w:p w:rsidR="00E15080" w:rsidRDefault="00E15080" w:rsidP="00E15080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Catch</w:t>
            </w:r>
            <w:r w:rsidR="00EC220D" w:rsidRPr="0048791A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 xml:space="preserve"> phrase for the lesson</w:t>
            </w:r>
          </w:p>
          <w:p w:rsidR="00A924CC" w:rsidRDefault="00A924CC" w:rsidP="004A6602">
            <w:pPr>
              <w:jc w:val="center"/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408325D2" wp14:editId="02405475">
                  <wp:extent cx="3028950" cy="1514475"/>
                  <wp:effectExtent l="0" t="0" r="0" b="9525"/>
                  <wp:docPr id="4" name="Picture 2" descr="How to Prove Social Media ROI (Includes a Free Calculator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ow to Prove Social Media ROI (Includes a Free Calculator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924CC" w:rsidRPr="0048791A" w:rsidRDefault="00A924CC" w:rsidP="004A6602">
            <w:pPr>
              <w:jc w:val="center"/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>Balancing</w:t>
            </w:r>
            <w:r w:rsidR="00A96ADF">
              <w:rPr>
                <w:rFonts w:ascii="Times New Roman" w:hAnsi="Times New Roman" w:cs="Times New Roman"/>
                <w:color w:val="0000FF"/>
                <w:sz w:val="32"/>
                <w:szCs w:val="32"/>
                <w:lang w:val="en-US"/>
              </w:rPr>
              <w:t xml:space="preserve"> for mole ratio</w:t>
            </w:r>
          </w:p>
        </w:tc>
      </w:tr>
      <w:tr w:rsidR="00E15080" w:rsidRPr="00AE0599" w:rsidTr="00E15080">
        <w:tc>
          <w:tcPr>
            <w:tcW w:w="2235" w:type="dxa"/>
          </w:tcPr>
          <w:p w:rsidR="004043CF" w:rsidRPr="00EC220D" w:rsidRDefault="003F56B7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32"/>
                <w:szCs w:val="32"/>
                <w:lang w:val="en-AU" w:eastAsia="en-AU"/>
              </w:rPr>
              <w:lastRenderedPageBreak/>
              <w:drawing>
                <wp:anchor distT="0" distB="0" distL="114300" distR="114300" simplePos="0" relativeHeight="251646464" behindDoc="0" locked="0" layoutInCell="1" allowOverlap="1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277495</wp:posOffset>
                  </wp:positionV>
                  <wp:extent cx="670560" cy="744220"/>
                  <wp:effectExtent l="19050" t="0" r="0" b="0"/>
                  <wp:wrapSquare wrapText="bothSides"/>
                  <wp:docPr id="8" name="Picture 8" descr="Learners note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arners notes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560" cy="744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043CF" w:rsidRPr="00EC220D" w:rsidRDefault="004043C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65474F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4043CF" w:rsidRPr="00EC220D" w:rsidRDefault="0065474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Learners notes</w:t>
            </w:r>
          </w:p>
        </w:tc>
        <w:tc>
          <w:tcPr>
            <w:tcW w:w="7053" w:type="dxa"/>
          </w:tcPr>
          <w:p w:rsidR="00E15080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 w:rsidRPr="0065474F"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  <w:t>Summary</w:t>
            </w:r>
          </w:p>
          <w:p w:rsidR="0065474F" w:rsidRPr="00547062" w:rsidRDefault="00547062" w:rsidP="0065474F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</w:rPr>
            </w:pPr>
            <w:r w:rsidRPr="00547062">
              <w:rPr>
                <w:rFonts w:ascii="Helvetica" w:hAnsi="Helvetica"/>
                <w:color w:val="21242C"/>
                <w:sz w:val="24"/>
                <w:szCs w:val="24"/>
                <w:shd w:val="clear" w:color="auto" w:fill="FFFFFF"/>
              </w:rPr>
              <w:t>Using a balanced chemical equation to calculate amounts of reactants and products is called </w:t>
            </w:r>
            <w:r w:rsidRPr="00547062">
              <w:rPr>
                <w:rStyle w:val="Strong"/>
                <w:rFonts w:ascii="Helvetica" w:hAnsi="Helvetica"/>
                <w:color w:val="21242C"/>
                <w:sz w:val="24"/>
                <w:szCs w:val="24"/>
                <w:bdr w:val="none" w:sz="0" w:space="0" w:color="auto" w:frame="1"/>
                <w:shd w:val="clear" w:color="auto" w:fill="FFFFFF"/>
              </w:rPr>
              <w:t>stoichiometry</w:t>
            </w:r>
            <w:r w:rsidRPr="00547062">
              <w:rPr>
                <w:rFonts w:ascii="Helvetica" w:hAnsi="Helvetica"/>
                <w:color w:val="21242C"/>
                <w:sz w:val="24"/>
                <w:szCs w:val="24"/>
                <w:shd w:val="clear" w:color="auto" w:fill="FFFFFF"/>
              </w:rPr>
              <w:t>. It is a super technical-sounding word that simply means using ratios from the balanced equation</w:t>
            </w:r>
          </w:p>
          <w:p w:rsidR="0065474F" w:rsidRDefault="00547062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36A93AF5" wp14:editId="70290108">
                  <wp:extent cx="4533900" cy="2352675"/>
                  <wp:effectExtent l="0" t="0" r="0" b="952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3900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7062" w:rsidRDefault="00547062" w:rsidP="0065474F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13BD03D0" wp14:editId="3543E606">
                  <wp:extent cx="4495800" cy="421957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95800" cy="4219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7062" w:rsidRDefault="00547062" w:rsidP="0065474F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</w:rPr>
            </w:pPr>
            <w:r>
              <w:rPr>
                <w:noProof/>
                <w:lang w:val="en-AU" w:eastAsia="en-AU"/>
              </w:rPr>
              <w:lastRenderedPageBreak/>
              <w:drawing>
                <wp:inline distT="0" distB="0" distL="0" distR="0" wp14:anchorId="4B19119C" wp14:editId="03D9B27E">
                  <wp:extent cx="4467225" cy="2447925"/>
                  <wp:effectExtent l="0" t="0" r="952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72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7062" w:rsidRPr="00547062" w:rsidRDefault="00547062" w:rsidP="0065474F">
            <w:pPr>
              <w:rPr>
                <w:rFonts w:ascii="Times New Roman" w:hAnsi="Times New Roman" w:cs="Times New Roman"/>
                <w:color w:val="4472C4" w:themeColor="accent1"/>
                <w:sz w:val="24"/>
                <w:szCs w:val="24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0FEADF98" wp14:editId="401953C5">
                  <wp:extent cx="4619625" cy="5419725"/>
                  <wp:effectExtent l="0" t="0" r="9525" b="952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9625" cy="541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  <w:p w:rsidR="0065474F" w:rsidRPr="0065474F" w:rsidRDefault="0065474F" w:rsidP="0065474F">
            <w:pPr>
              <w:rPr>
                <w:rFonts w:ascii="Times New Roman" w:hAnsi="Times New Roman" w:cs="Times New Roman"/>
                <w:color w:val="4472C4" w:themeColor="accent1"/>
                <w:sz w:val="32"/>
                <w:szCs w:val="32"/>
              </w:rPr>
            </w:pPr>
          </w:p>
        </w:tc>
      </w:tr>
      <w:tr w:rsidR="004043CF" w:rsidRPr="008D1C6E" w:rsidTr="00E15080">
        <w:tc>
          <w:tcPr>
            <w:tcW w:w="2235" w:type="dxa"/>
          </w:tcPr>
          <w:p w:rsidR="004043CF" w:rsidRDefault="001B35B8" w:rsidP="00450BD3">
            <w:pPr>
              <w:rPr>
                <w:rFonts w:ascii="Times New Roman" w:hAnsi="Times New Roman" w:cs="Times New Roman"/>
                <w:sz w:val="32"/>
                <w:szCs w:val="32"/>
              </w:rPr>
            </w:pPr>
            <w:r>
              <w:object w:dxaOrig="1470" w:dyaOrig="153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3.5pt;height:76.5pt" o:ole="">
                  <v:imagedata r:id="rId23" o:title=""/>
                </v:shape>
                <o:OLEObject Type="Embed" ProgID="PBrush" ShapeID="_x0000_i1025" DrawAspect="Content" ObjectID="_1650914870" r:id="rId24"/>
              </w:object>
            </w:r>
          </w:p>
          <w:p w:rsidR="004043CF" w:rsidRPr="00AE0599" w:rsidRDefault="004043CF" w:rsidP="001B35B8">
            <w:pPr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  <w:tc>
          <w:tcPr>
            <w:tcW w:w="7053" w:type="dxa"/>
          </w:tcPr>
          <w:p w:rsidR="00563A9B" w:rsidRDefault="00B737FE" w:rsidP="004043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Calculating moles in a balanced equation iwth the mole ratio by Mr Causey - </w:t>
            </w:r>
            <w:hyperlink r:id="rId25" w:history="1">
              <w:r>
                <w:rPr>
                  <w:rStyle w:val="Hyperlink"/>
                </w:rPr>
                <w:t>https://www.youtube.com/watch?v=p_vh_uiZ2QI</w:t>
              </w:r>
            </w:hyperlink>
          </w:p>
          <w:p w:rsidR="00B737FE" w:rsidRDefault="00B737FE" w:rsidP="004043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Using mole ratio to determine moles of product by Mr Causey - </w:t>
            </w:r>
            <w:hyperlink r:id="rId26" w:history="1">
              <w:r>
                <w:rPr>
                  <w:rStyle w:val="Hyperlink"/>
                </w:rPr>
                <w:t>https://www.youtube.com/watch?v=9vzobcx15dI</w:t>
              </w:r>
            </w:hyperlink>
          </w:p>
          <w:p w:rsidR="00B737FE" w:rsidRPr="00B737FE" w:rsidRDefault="00B737FE" w:rsidP="004043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Stoichimetry - </w:t>
            </w:r>
            <w:hyperlink r:id="rId27" w:history="1">
              <w:r>
                <w:rPr>
                  <w:rStyle w:val="Hyperlink"/>
                </w:rPr>
                <w:t>https://www.khanacademy.org/science/chemistry/chemical-reactions-stoichiome/stoichiometry-ideal/v/stoichiometry</w:t>
              </w:r>
            </w:hyperlink>
          </w:p>
          <w:p w:rsidR="004043CF" w:rsidRPr="00563A9B" w:rsidRDefault="004043CF" w:rsidP="00450BD3">
            <w:pPr>
              <w:rPr>
                <w:rFonts w:ascii="Times New Roman" w:hAnsi="Times New Roman" w:cs="Times New Roman"/>
                <w:color w:val="1F4E79" w:themeColor="accent5" w:themeShade="80"/>
                <w:sz w:val="32"/>
                <w:szCs w:val="32"/>
              </w:rPr>
            </w:pPr>
          </w:p>
          <w:p w:rsidR="004043CF" w:rsidRPr="0065474F" w:rsidRDefault="0065474F" w:rsidP="00450BD3">
            <w:pP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</w:pPr>
            <w:r>
              <w:rPr>
                <w:rFonts w:ascii="Times New Roman" w:hAnsi="Times New Roman" w:cs="Times New Roman"/>
                <w:color w:val="0000FF"/>
                <w:sz w:val="32"/>
                <w:szCs w:val="32"/>
                <w:u w:val="single"/>
                <w:lang w:val="en-US"/>
              </w:rPr>
              <w:t xml:space="preserve"> </w:t>
            </w:r>
          </w:p>
          <w:p w:rsidR="00563A9B" w:rsidRPr="004043CF" w:rsidRDefault="00563A9B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E15080" w:rsidRPr="004043CF" w:rsidTr="00E15080">
        <w:tc>
          <w:tcPr>
            <w:tcW w:w="2235" w:type="dxa"/>
          </w:tcPr>
          <w:p w:rsidR="00353959" w:rsidRPr="001B35B8" w:rsidRDefault="001B35B8" w:rsidP="001B35B8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object w:dxaOrig="1275" w:dyaOrig="1350">
                <v:shape id="_x0000_i1026" type="#_x0000_t75" style="width:63.75pt;height:67.5pt" o:ole="">
                  <v:imagedata r:id="rId28" o:title=""/>
                </v:shape>
                <o:OLEObject Type="Embed" ProgID="PBrush" ShapeID="_x0000_i1026" DrawAspect="Content" ObjectID="_1650914871" r:id="rId29"/>
              </w:object>
            </w:r>
          </w:p>
        </w:tc>
        <w:tc>
          <w:tcPr>
            <w:tcW w:w="7053" w:type="dxa"/>
          </w:tcPr>
          <w:p w:rsidR="00563A9B" w:rsidRPr="00A96ADF" w:rsidRDefault="00A96ADF" w:rsidP="00450BD3">
            <w:pPr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 wp14:anchorId="0319B3FF" wp14:editId="526BDF01">
                  <wp:extent cx="4829175" cy="5295900"/>
                  <wp:effectExtent l="0" t="0" r="9525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9175" cy="529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15080" w:rsidRPr="00353959" w:rsidRDefault="00E15080" w:rsidP="00450BD3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  <w:p w:rsidR="0048791A" w:rsidRPr="00EC220D" w:rsidRDefault="0048791A" w:rsidP="0065474F">
            <w:pPr>
              <w:pStyle w:val="ListParagraph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</w:tc>
      </w:tr>
      <w:tr w:rsidR="00783B9F" w:rsidRPr="004043CF" w:rsidTr="00E15080">
        <w:tc>
          <w:tcPr>
            <w:tcW w:w="2235" w:type="dxa"/>
          </w:tcPr>
          <w:p w:rsidR="00783B9F" w:rsidRDefault="00783B9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AU" w:eastAsia="en-AU"/>
              </w:rPr>
              <w:drawing>
                <wp:inline distT="0" distB="0" distL="0" distR="0">
                  <wp:extent cx="299927" cy="556861"/>
                  <wp:effectExtent l="19050" t="0" r="4873" b="0"/>
                  <wp:docPr id="11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825" cy="556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3B9F" w:rsidRDefault="00783B9F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Assignment</w:t>
            </w:r>
          </w:p>
        </w:tc>
        <w:tc>
          <w:tcPr>
            <w:tcW w:w="7053" w:type="dxa"/>
          </w:tcPr>
          <w:p w:rsidR="00783B9F" w:rsidRDefault="00783B9F" w:rsidP="00450BD3">
            <w:pPr>
              <w:rPr>
                <w:rFonts w:ascii="Times New Roman" w:hAnsi="Times New Roman" w:cs="Times New Roman"/>
                <w:sz w:val="32"/>
                <w:szCs w:val="32"/>
                <w:u w:val="single"/>
              </w:rPr>
            </w:pPr>
          </w:p>
        </w:tc>
      </w:tr>
      <w:tr w:rsidR="00783B9F" w:rsidRPr="004043CF" w:rsidTr="00E15080">
        <w:tc>
          <w:tcPr>
            <w:tcW w:w="2235" w:type="dxa"/>
          </w:tcPr>
          <w:p w:rsidR="00783B9F" w:rsidRDefault="005D4470">
            <w:pPr>
              <w:rPr>
                <w:noProof/>
                <w:lang w:val="en-AU" w:eastAsia="en-AU"/>
              </w:rPr>
            </w:pPr>
            <w:r>
              <w:rPr>
                <w:noProof/>
                <w:lang w:val="en-AU" w:eastAsia="en-AU"/>
              </w:rPr>
              <w:lastRenderedPageBreak/>
              <w:pict>
                <v:shape id="Picture 6" o:spid="_x0000_i1027" type="#_x0000_t75" style="width:46.5pt;height:32.25pt;visibility:visible">
                  <v:imagedata r:id="rId32" o:title=""/>
                </v:shape>
              </w:pict>
            </w:r>
          </w:p>
          <w:p w:rsidR="00783B9F" w:rsidRPr="00783B9F" w:rsidRDefault="00783B9F">
            <w:pPr>
              <w:rPr>
                <w:sz w:val="32"/>
                <w:szCs w:val="32"/>
              </w:rPr>
            </w:pPr>
            <w:r w:rsidRPr="00783B9F">
              <w:rPr>
                <w:noProof/>
                <w:sz w:val="32"/>
                <w:szCs w:val="32"/>
                <w:lang w:val="en-AU" w:eastAsia="en-AU"/>
              </w:rPr>
              <w:t>Assessment</w:t>
            </w:r>
          </w:p>
        </w:tc>
        <w:tc>
          <w:tcPr>
            <w:tcW w:w="7053" w:type="dxa"/>
          </w:tcPr>
          <w:p w:rsidR="00783B9F" w:rsidRDefault="00A96ADF">
            <w:r>
              <w:t xml:space="preserve">Written test will be on week 9 of term 2. </w:t>
            </w:r>
          </w:p>
        </w:tc>
      </w:tr>
      <w:tr w:rsidR="00353959" w:rsidRPr="004043CF" w:rsidTr="00E15080">
        <w:tc>
          <w:tcPr>
            <w:tcW w:w="2235" w:type="dxa"/>
          </w:tcPr>
          <w:p w:rsidR="00353959" w:rsidRDefault="00353959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</w:p>
          <w:p w:rsidR="00353959" w:rsidRDefault="00353959" w:rsidP="00450BD3">
            <w:pPr>
              <w:rPr>
                <w:rFonts w:ascii="Times New Roman" w:hAnsi="Times New Roman" w:cs="Times New Roman"/>
                <w:sz w:val="32"/>
                <w:szCs w:val="32"/>
                <w:lang w:val="en-US"/>
              </w:rPr>
            </w:pPr>
            <w:r>
              <w:rPr>
                <w:noProof/>
                <w:lang w:val="en-AU" w:eastAsia="en-AU"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column">
                    <wp:posOffset>208280</wp:posOffset>
                  </wp:positionH>
                  <wp:positionV relativeFrom="paragraph">
                    <wp:posOffset>7620</wp:posOffset>
                  </wp:positionV>
                  <wp:extent cx="864870" cy="1025525"/>
                  <wp:effectExtent l="0" t="0" r="0" b="0"/>
                  <wp:wrapSquare wrapText="bothSides"/>
                  <wp:docPr id="7" name="Picture 7" descr="Reference Clipa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Reference Clipa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4870" cy="1025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1B35B8">
              <w:rPr>
                <w:rFonts w:ascii="Times New Roman" w:hAnsi="Times New Roman" w:cs="Times New Roman"/>
                <w:sz w:val="32"/>
                <w:szCs w:val="32"/>
                <w:lang w:val="en-US"/>
              </w:rPr>
              <w:t>References</w:t>
            </w:r>
          </w:p>
        </w:tc>
        <w:tc>
          <w:tcPr>
            <w:tcW w:w="7053" w:type="dxa"/>
          </w:tcPr>
          <w:p w:rsidR="00B737FE" w:rsidRDefault="005D4470" w:rsidP="00450BD3">
            <w:pPr>
              <w:pStyle w:val="ListParagraph"/>
              <w:numPr>
                <w:ilvl w:val="0"/>
                <w:numId w:val="10"/>
              </w:numPr>
            </w:pPr>
            <w:hyperlink r:id="rId34" w:history="1">
              <w:r w:rsidR="00A96ADF">
                <w:rPr>
                  <w:rStyle w:val="Hyperlink"/>
                </w:rPr>
                <w:t>https://www.khanacademy.org/science/chemistry/chemical-reactions-stoichiome/stoichiometry-ideal/a/stoichiometry</w:t>
              </w:r>
            </w:hyperlink>
          </w:p>
          <w:p w:rsidR="00B737FE" w:rsidRDefault="005D4470" w:rsidP="00B737FE">
            <w:pPr>
              <w:pStyle w:val="ListParagraph"/>
              <w:numPr>
                <w:ilvl w:val="0"/>
                <w:numId w:val="10"/>
              </w:numPr>
            </w:pPr>
            <w:hyperlink r:id="rId35" w:history="1">
              <w:r w:rsidR="00B737FE">
                <w:rPr>
                  <w:rStyle w:val="Hyperlink"/>
                </w:rPr>
                <w:t>https://www.khanacademy.org/science/chemistry/chemical-reactions-stoichiome/stoichiometry-ideal/v/stoichiometry</w:t>
              </w:r>
            </w:hyperlink>
          </w:p>
          <w:p w:rsidR="00B737FE" w:rsidRDefault="005D4470" w:rsidP="00450BD3">
            <w:pPr>
              <w:pStyle w:val="ListParagraph"/>
              <w:numPr>
                <w:ilvl w:val="0"/>
                <w:numId w:val="10"/>
              </w:numPr>
            </w:pPr>
            <w:hyperlink r:id="rId36" w:history="1">
              <w:r w:rsidR="00B737FE">
                <w:rPr>
                  <w:rStyle w:val="Hyperlink"/>
                </w:rPr>
                <w:t>https://www.youtube.com/watch?v=9vzobcx15dI</w:t>
              </w:r>
            </w:hyperlink>
          </w:p>
          <w:p w:rsidR="00B737FE" w:rsidRDefault="005D4470" w:rsidP="00A96ADF">
            <w:pPr>
              <w:pStyle w:val="ListParagraph"/>
              <w:numPr>
                <w:ilvl w:val="0"/>
                <w:numId w:val="10"/>
              </w:numPr>
            </w:pPr>
            <w:hyperlink r:id="rId37" w:history="1">
              <w:r w:rsidR="00B737FE">
                <w:rPr>
                  <w:rStyle w:val="Hyperlink"/>
                </w:rPr>
                <w:t>https://www.youtube.com/watch?v=p_vh_uiZ2QI</w:t>
              </w:r>
            </w:hyperlink>
          </w:p>
          <w:p w:rsidR="00A96ADF" w:rsidRPr="00B737FE" w:rsidRDefault="00A96ADF" w:rsidP="00A96ADF">
            <w:pPr>
              <w:pStyle w:val="ListParagraph"/>
              <w:numPr>
                <w:ilvl w:val="0"/>
                <w:numId w:val="10"/>
              </w:numPr>
            </w:pPr>
            <w:r w:rsidRPr="00B737FE">
              <w:rPr>
                <w:rFonts w:ascii="Times New Roman" w:hAnsi="Times New Roman" w:cs="Times New Roman"/>
                <w:sz w:val="24"/>
                <w:szCs w:val="24"/>
              </w:rPr>
              <w:t>Boniface, S. (2012) Level 2 Chemistry study guide – Chapter 2. ESA publication Ltd : New Zealand</w:t>
            </w:r>
            <w:r w:rsidRPr="00B737FE">
              <w:rPr>
                <w:rFonts w:ascii="Times New Roman" w:hAnsi="Times New Roman" w:cs="Times New Roman"/>
                <w:sz w:val="32"/>
                <w:szCs w:val="32"/>
              </w:rPr>
              <w:t xml:space="preserve">. </w:t>
            </w:r>
          </w:p>
          <w:p w:rsidR="00A96ADF" w:rsidRPr="00A96ADF" w:rsidRDefault="00A96ADF" w:rsidP="00A96ADF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96ADF" w:rsidRPr="00A96ADF" w:rsidRDefault="00A96ADF" w:rsidP="00450BD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53959" w:rsidRDefault="00353959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1577E3" w:rsidRDefault="001577E3" w:rsidP="00353959">
      <w:pPr>
        <w:rPr>
          <w:rFonts w:ascii="Times New Roman" w:hAnsi="Times New Roman" w:cs="Times New Roman"/>
          <w:sz w:val="32"/>
          <w:szCs w:val="32"/>
        </w:rPr>
      </w:pPr>
    </w:p>
    <w:p w:rsidR="00876F10" w:rsidRDefault="00876F10" w:rsidP="00353959">
      <w:pPr>
        <w:rPr>
          <w:rFonts w:ascii="Times New Roman" w:hAnsi="Times New Roman" w:cs="Times New Roman"/>
          <w:sz w:val="32"/>
          <w:szCs w:val="32"/>
        </w:rPr>
      </w:pPr>
    </w:p>
    <w:p w:rsidR="00876F10" w:rsidRDefault="00876F10" w:rsidP="00353959">
      <w:pPr>
        <w:rPr>
          <w:rFonts w:ascii="Times New Roman" w:hAnsi="Times New Roman" w:cs="Times New Roman"/>
          <w:sz w:val="32"/>
          <w:szCs w:val="32"/>
        </w:rPr>
      </w:pPr>
    </w:p>
    <w:p w:rsidR="00876F10" w:rsidRDefault="001B35B8" w:rsidP="00353959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val="en-AU" w:eastAsia="en-AU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1383665</wp:posOffset>
            </wp:positionH>
            <wp:positionV relativeFrom="paragraph">
              <wp:posOffset>-549275</wp:posOffset>
            </wp:positionV>
            <wp:extent cx="2186940" cy="1222375"/>
            <wp:effectExtent l="19050" t="0" r="3810" b="0"/>
            <wp:wrapTight wrapText="bothSides">
              <wp:wrapPolygon edited="0">
                <wp:start x="-188" y="0"/>
                <wp:lineTo x="-188" y="21207"/>
                <wp:lineTo x="21638" y="21207"/>
                <wp:lineTo x="21638" y="0"/>
                <wp:lineTo x="-188" y="0"/>
              </wp:wrapPolygon>
            </wp:wrapTight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76F10" w:rsidRDefault="00876F10" w:rsidP="00353959">
      <w:pPr>
        <w:rPr>
          <w:rFonts w:ascii="Times New Roman" w:hAnsi="Times New Roman" w:cs="Times New Roman"/>
          <w:sz w:val="32"/>
          <w:szCs w:val="32"/>
        </w:rPr>
      </w:pPr>
    </w:p>
    <w:p w:rsidR="00FE128D" w:rsidRDefault="00FE128D" w:rsidP="00353959">
      <w:pPr>
        <w:rPr>
          <w:rFonts w:ascii="Times New Roman" w:hAnsi="Times New Roman" w:cs="Times New Roman"/>
          <w:sz w:val="32"/>
          <w:szCs w:val="32"/>
        </w:rPr>
      </w:pPr>
    </w:p>
    <w:p w:rsidR="00FE128D" w:rsidRPr="004D4BB2" w:rsidRDefault="00FE128D" w:rsidP="00FE128D">
      <w:pPr>
        <w:rPr>
          <w:rFonts w:ascii="Times New Roman" w:hAnsi="Times New Roman" w:cs="Times New Roman"/>
          <w:color w:val="0000FF"/>
          <w:sz w:val="32"/>
          <w:szCs w:val="32"/>
        </w:rPr>
      </w:pPr>
      <w:r w:rsidRPr="004D4BB2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>WEEKLY CHECKLIST</w:t>
      </w:r>
      <w:r w:rsidR="005235BC">
        <w:rPr>
          <w:rFonts w:ascii="Times New Roman" w:hAnsi="Times New Roman" w:cs="Times New Roman"/>
          <w:b/>
          <w:color w:val="0000FF"/>
          <w:sz w:val="32"/>
          <w:szCs w:val="32"/>
          <w:u w:val="single"/>
        </w:rPr>
        <w:t xml:space="preserve"> For Parents</w:t>
      </w:r>
      <w:r w:rsidRPr="004D4BB2">
        <w:rPr>
          <w:rFonts w:ascii="Times New Roman" w:hAnsi="Times New Roman" w:cs="Times New Roman"/>
          <w:color w:val="0000FF"/>
          <w:sz w:val="32"/>
          <w:szCs w:val="32"/>
        </w:rPr>
        <w:t xml:space="preserve">: </w:t>
      </w:r>
    </w:p>
    <w:p w:rsidR="00FE128D" w:rsidRPr="00261313" w:rsidRDefault="00FE128D" w:rsidP="00FE128D">
      <w:pPr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FE128D" w:rsidRPr="004D4BB2" w:rsidRDefault="005235BC" w:rsidP="00FE128D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>Term: 2</w:t>
      </w:r>
      <w:r w:rsidR="00FE128D"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FE128D"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FE128D" w:rsidRPr="00261313" w:rsidRDefault="00FE128D" w:rsidP="00FE128D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FE128D" w:rsidRPr="005235BC" w:rsidRDefault="001B35B8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 N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umber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of lessons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Day</w:t>
            </w:r>
            <w:r w:rsid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Tick 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when activity is complete</w:t>
            </w: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5235BC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5235BC" w:rsidRDefault="005235BC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S</w:t>
            </w:r>
            <w:r w:rsidR="00FE128D"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FE128D" w:rsidRPr="005235BC" w:rsidRDefault="00FE128D" w:rsidP="00FE128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E128D" w:rsidRPr="005235BC" w:rsidRDefault="00FE128D" w:rsidP="001B35B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E128D" w:rsidRPr="001B60F9" w:rsidTr="00FE128D">
        <w:trPr>
          <w:jc w:val="center"/>
        </w:trPr>
        <w:tc>
          <w:tcPr>
            <w:tcW w:w="1624" w:type="dxa"/>
          </w:tcPr>
          <w:p w:rsidR="00FE128D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B35B8" w:rsidRPr="00BA6096" w:rsidRDefault="001B35B8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FE128D" w:rsidRPr="00BA6096" w:rsidRDefault="001B35B8" w:rsidP="001B35B8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FE128D" w:rsidRPr="00BA6096" w:rsidRDefault="00FE128D" w:rsidP="00FE128D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FE128D" w:rsidRDefault="00FE128D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F06F98" w:rsidRDefault="00F06F98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er 4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5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6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7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8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9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10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1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D5176F" w:rsidRDefault="00D5176F" w:rsidP="005235BC">
      <w:pPr>
        <w:rPr>
          <w:rFonts w:ascii="Arial Black" w:hAnsi="Arial Black" w:cs="Times New Roman"/>
          <w:color w:val="0000FF"/>
          <w:sz w:val="24"/>
          <w:szCs w:val="24"/>
          <w:lang w:val="en-US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2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06F98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F06F98" w:rsidRPr="00261313" w:rsidRDefault="00F06F98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5235BC">
      <w:pPr>
        <w:rPr>
          <w:rFonts w:ascii="Times New Roman" w:hAnsi="Times New Roman" w:cs="Times New Roman"/>
          <w:sz w:val="32"/>
          <w:szCs w:val="32"/>
        </w:rPr>
      </w:pPr>
    </w:p>
    <w:p w:rsidR="005235BC" w:rsidRPr="004D4BB2" w:rsidRDefault="005235BC" w:rsidP="005235BC">
      <w:pPr>
        <w:rPr>
          <w:rFonts w:ascii="Times New Roman" w:hAnsi="Times New Roman" w:cs="Times New Roman"/>
          <w:color w:val="0000FF"/>
          <w:sz w:val="24"/>
          <w:szCs w:val="24"/>
          <w:lang w:val="en-US"/>
        </w:rPr>
      </w:pP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Term: 2 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  Week number 1</w:t>
      </w:r>
      <w:r w:rsidR="00D5176F">
        <w:rPr>
          <w:rFonts w:ascii="Arial Black" w:hAnsi="Arial Black" w:cs="Times New Roman"/>
          <w:color w:val="0000FF"/>
          <w:sz w:val="24"/>
          <w:szCs w:val="24"/>
          <w:lang w:val="en-US"/>
        </w:rPr>
        <w:t>3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  Date……</w:t>
      </w:r>
      <w:r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to……</w:t>
      </w:r>
      <w:r w:rsidRPr="005235BC">
        <w:rPr>
          <w:rFonts w:ascii="Arial Black" w:hAnsi="Arial Black" w:cs="Times New Roman"/>
          <w:color w:val="0000FF"/>
          <w:sz w:val="24"/>
          <w:szCs w:val="24"/>
          <w:lang w:val="en-US"/>
        </w:rPr>
        <w:t xml:space="preserve"> Month: …………</w:t>
      </w:r>
    </w:p>
    <w:p w:rsidR="005235BC" w:rsidRPr="00261313" w:rsidRDefault="005235BC" w:rsidP="005235BC">
      <w:pPr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624"/>
        <w:gridCol w:w="1178"/>
        <w:gridCol w:w="1559"/>
        <w:gridCol w:w="1276"/>
        <w:gridCol w:w="2268"/>
        <w:gridCol w:w="1383"/>
      </w:tblGrid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Subject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17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Number of lessons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Day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 xml:space="preserve">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</w:p>
        </w:tc>
        <w:tc>
          <w:tcPr>
            <w:tcW w:w="1276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Tick when activity is complete</w:t>
            </w: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Parent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comment 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S</w:t>
            </w:r>
            <w:r w:rsidRPr="005235BC">
              <w:rPr>
                <w:rFonts w:ascii="Times New Roman" w:hAnsi="Times New Roman" w:cs="Times New Roman"/>
                <w:b/>
                <w:sz w:val="24"/>
                <w:szCs w:val="24"/>
              </w:rPr>
              <w:t>ignature</w:t>
            </w:r>
          </w:p>
          <w:p w:rsidR="005235BC" w:rsidRPr="005235BC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235BC" w:rsidRPr="001B60F9" w:rsidTr="005235BC">
        <w:trPr>
          <w:jc w:val="center"/>
        </w:trPr>
        <w:tc>
          <w:tcPr>
            <w:tcW w:w="1624" w:type="dxa"/>
          </w:tcPr>
          <w:p w:rsidR="005235BC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78" w:type="dxa"/>
          </w:tcPr>
          <w:p w:rsidR="005235BC" w:rsidRPr="00BA6096" w:rsidRDefault="005235BC" w:rsidP="005235B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559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383" w:type="dxa"/>
          </w:tcPr>
          <w:p w:rsidR="005235BC" w:rsidRPr="00BA6096" w:rsidRDefault="005235BC" w:rsidP="005235BC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5235BC" w:rsidRDefault="005235BC" w:rsidP="00353959">
      <w:pPr>
        <w:rPr>
          <w:rFonts w:ascii="Times New Roman" w:hAnsi="Times New Roman" w:cs="Times New Roman"/>
          <w:sz w:val="32"/>
          <w:szCs w:val="32"/>
        </w:rPr>
      </w:pPr>
    </w:p>
    <w:sectPr w:rsidR="005235BC" w:rsidSect="00C749EB">
      <w:footerReference w:type="default" r:id="rId39"/>
      <w:pgSz w:w="11906" w:h="16838"/>
      <w:pgMar w:top="1417" w:right="1417" w:bottom="1417" w:left="1417" w:header="708" w:footer="708" w:gutter="0"/>
      <w:pgBorders w:display="firstPage"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D4470" w:rsidRDefault="005D4470" w:rsidP="006C25E9">
      <w:pPr>
        <w:spacing w:after="0" w:line="240" w:lineRule="auto"/>
      </w:pPr>
      <w:r>
        <w:separator/>
      </w:r>
    </w:p>
  </w:endnote>
  <w:endnote w:type="continuationSeparator" w:id="0">
    <w:p w:rsidR="005D4470" w:rsidRDefault="005D4470" w:rsidP="006C25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oper Std Black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235BC" w:rsidRPr="00D5176F" w:rsidRDefault="005235BC">
    <w:pPr>
      <w:pStyle w:val="Footer"/>
      <w:pBdr>
        <w:top w:val="thinThickSmallGap" w:sz="24" w:space="1" w:color="823B0B" w:themeColor="accent2" w:themeShade="7F"/>
      </w:pBdr>
      <w:rPr>
        <w:rFonts w:ascii="Arial Black" w:hAnsi="Arial Black"/>
        <w:b/>
      </w:rPr>
    </w:pPr>
    <w:r w:rsidRPr="00D5176F">
      <w:rPr>
        <w:rFonts w:ascii="Arial Black" w:hAnsi="Arial Black"/>
        <w:b/>
      </w:rPr>
      <w:t>Central School Home Package</w:t>
    </w:r>
    <w:r w:rsidRPr="00D5176F">
      <w:rPr>
        <w:rFonts w:ascii="Arial Black" w:hAnsi="Arial Black"/>
        <w:b/>
      </w:rPr>
      <w:ptab w:relativeTo="margin" w:alignment="right" w:leader="none"/>
    </w:r>
    <w:r w:rsidRPr="00D5176F">
      <w:rPr>
        <w:rFonts w:ascii="Arial Black" w:hAnsi="Arial Black"/>
        <w:b/>
      </w:rPr>
      <w:t xml:space="preserve">Page </w:t>
    </w:r>
    <w:r w:rsidR="009F35E7" w:rsidRPr="00D5176F">
      <w:rPr>
        <w:rFonts w:ascii="Arial Black" w:hAnsi="Arial Black"/>
        <w:b/>
      </w:rPr>
      <w:fldChar w:fldCharType="begin"/>
    </w:r>
    <w:r w:rsidRPr="00D5176F">
      <w:rPr>
        <w:rFonts w:ascii="Arial Black" w:hAnsi="Arial Black"/>
        <w:b/>
      </w:rPr>
      <w:instrText xml:space="preserve"> PAGE   \* MERGEFORMAT </w:instrText>
    </w:r>
    <w:r w:rsidR="009F35E7" w:rsidRPr="00D5176F">
      <w:rPr>
        <w:rFonts w:ascii="Arial Black" w:hAnsi="Arial Black"/>
        <w:b/>
      </w:rPr>
      <w:fldChar w:fldCharType="separate"/>
    </w:r>
    <w:r w:rsidR="0038551C">
      <w:rPr>
        <w:rFonts w:ascii="Arial Black" w:hAnsi="Arial Black"/>
        <w:b/>
        <w:noProof/>
      </w:rPr>
      <w:t>4</w:t>
    </w:r>
    <w:r w:rsidR="009F35E7" w:rsidRPr="00D5176F">
      <w:rPr>
        <w:rFonts w:ascii="Arial Black" w:hAnsi="Arial Black"/>
        <w:b/>
      </w:rPr>
      <w:fldChar w:fldCharType="end"/>
    </w:r>
  </w:p>
  <w:p w:rsidR="005235BC" w:rsidRPr="00D5176F" w:rsidRDefault="005235BC">
    <w:pPr>
      <w:pStyle w:val="Footer"/>
      <w:rPr>
        <w:rFonts w:ascii="Arial Black" w:hAnsi="Arial Black"/>
        <w:b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D4470" w:rsidRDefault="005D4470" w:rsidP="006C25E9">
      <w:pPr>
        <w:spacing w:after="0" w:line="240" w:lineRule="auto"/>
      </w:pPr>
      <w:r>
        <w:separator/>
      </w:r>
    </w:p>
  </w:footnote>
  <w:footnote w:type="continuationSeparator" w:id="0">
    <w:p w:rsidR="005D4470" w:rsidRDefault="005D4470" w:rsidP="006C25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E5218F"/>
    <w:multiLevelType w:val="hybridMultilevel"/>
    <w:tmpl w:val="607CEE06"/>
    <w:lvl w:ilvl="0" w:tplc="126E7C2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1037363D"/>
    <w:multiLevelType w:val="hybridMultilevel"/>
    <w:tmpl w:val="8AA2CBE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D2072A"/>
    <w:multiLevelType w:val="hybridMultilevel"/>
    <w:tmpl w:val="BC50DDD8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FD7586"/>
    <w:multiLevelType w:val="hybridMultilevel"/>
    <w:tmpl w:val="DDD840C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DC2A1A"/>
    <w:multiLevelType w:val="hybridMultilevel"/>
    <w:tmpl w:val="D4CAC1D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D976834"/>
    <w:multiLevelType w:val="hybridMultilevel"/>
    <w:tmpl w:val="D6E0F08A"/>
    <w:lvl w:ilvl="0" w:tplc="0A443086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6">
    <w:nsid w:val="37BA0B26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0ED3569"/>
    <w:multiLevelType w:val="hybridMultilevel"/>
    <w:tmpl w:val="551691F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1AA4738"/>
    <w:multiLevelType w:val="hybridMultilevel"/>
    <w:tmpl w:val="F44A73E0"/>
    <w:lvl w:ilvl="0" w:tplc="5D945D7C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7F6A636D"/>
    <w:multiLevelType w:val="hybridMultilevel"/>
    <w:tmpl w:val="E696977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1"/>
  </w:num>
  <w:num w:numId="5">
    <w:abstractNumId w:val="6"/>
  </w:num>
  <w:num w:numId="6">
    <w:abstractNumId w:val="8"/>
  </w:num>
  <w:num w:numId="7">
    <w:abstractNumId w:val="9"/>
  </w:num>
  <w:num w:numId="8">
    <w:abstractNumId w:val="7"/>
  </w:num>
  <w:num w:numId="9">
    <w:abstractNumId w:val="4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C02FD"/>
    <w:rsid w:val="00070B8B"/>
    <w:rsid w:val="00073F56"/>
    <w:rsid w:val="00087F98"/>
    <w:rsid w:val="00093DB1"/>
    <w:rsid w:val="000B7E70"/>
    <w:rsid w:val="000C02FD"/>
    <w:rsid w:val="000F3EFC"/>
    <w:rsid w:val="001577E3"/>
    <w:rsid w:val="00170038"/>
    <w:rsid w:val="0017736F"/>
    <w:rsid w:val="001B35B8"/>
    <w:rsid w:val="001B60F9"/>
    <w:rsid w:val="00220AFA"/>
    <w:rsid w:val="00261313"/>
    <w:rsid w:val="0028774E"/>
    <w:rsid w:val="002C267E"/>
    <w:rsid w:val="002C6816"/>
    <w:rsid w:val="002D5CB3"/>
    <w:rsid w:val="00353959"/>
    <w:rsid w:val="00356DC2"/>
    <w:rsid w:val="0038551C"/>
    <w:rsid w:val="003F56B7"/>
    <w:rsid w:val="004043CF"/>
    <w:rsid w:val="00450BD3"/>
    <w:rsid w:val="00465F6C"/>
    <w:rsid w:val="0048791A"/>
    <w:rsid w:val="004920A0"/>
    <w:rsid w:val="004A27A6"/>
    <w:rsid w:val="004A6602"/>
    <w:rsid w:val="004B6361"/>
    <w:rsid w:val="004B7A18"/>
    <w:rsid w:val="004D4BB2"/>
    <w:rsid w:val="004D528B"/>
    <w:rsid w:val="004E3D22"/>
    <w:rsid w:val="004F0652"/>
    <w:rsid w:val="005235BC"/>
    <w:rsid w:val="00525771"/>
    <w:rsid w:val="0054159D"/>
    <w:rsid w:val="00547062"/>
    <w:rsid w:val="00555288"/>
    <w:rsid w:val="00563A9B"/>
    <w:rsid w:val="00565ED5"/>
    <w:rsid w:val="00570353"/>
    <w:rsid w:val="005801AD"/>
    <w:rsid w:val="00585A9E"/>
    <w:rsid w:val="0059465E"/>
    <w:rsid w:val="005D4470"/>
    <w:rsid w:val="005D5500"/>
    <w:rsid w:val="005E0183"/>
    <w:rsid w:val="005E548A"/>
    <w:rsid w:val="00620E9B"/>
    <w:rsid w:val="0065474F"/>
    <w:rsid w:val="00677AD0"/>
    <w:rsid w:val="006C25E9"/>
    <w:rsid w:val="00717B10"/>
    <w:rsid w:val="0074274A"/>
    <w:rsid w:val="00783629"/>
    <w:rsid w:val="00783B9F"/>
    <w:rsid w:val="007A305A"/>
    <w:rsid w:val="007A5FC0"/>
    <w:rsid w:val="007C62AB"/>
    <w:rsid w:val="007D108A"/>
    <w:rsid w:val="008053E2"/>
    <w:rsid w:val="00841E3D"/>
    <w:rsid w:val="00876F10"/>
    <w:rsid w:val="00882A98"/>
    <w:rsid w:val="008C184C"/>
    <w:rsid w:val="008D1C6E"/>
    <w:rsid w:val="008E2323"/>
    <w:rsid w:val="00965A24"/>
    <w:rsid w:val="009856A2"/>
    <w:rsid w:val="0099169B"/>
    <w:rsid w:val="009F35E7"/>
    <w:rsid w:val="00A6309C"/>
    <w:rsid w:val="00A924CC"/>
    <w:rsid w:val="00A96ADF"/>
    <w:rsid w:val="00AE0599"/>
    <w:rsid w:val="00B51EA9"/>
    <w:rsid w:val="00B63971"/>
    <w:rsid w:val="00B737FE"/>
    <w:rsid w:val="00BB351C"/>
    <w:rsid w:val="00C36FBF"/>
    <w:rsid w:val="00C41CB9"/>
    <w:rsid w:val="00C45B39"/>
    <w:rsid w:val="00C61934"/>
    <w:rsid w:val="00C749EB"/>
    <w:rsid w:val="00C80B80"/>
    <w:rsid w:val="00CC269C"/>
    <w:rsid w:val="00CE0014"/>
    <w:rsid w:val="00CE0D98"/>
    <w:rsid w:val="00D0402C"/>
    <w:rsid w:val="00D5176F"/>
    <w:rsid w:val="00D819F2"/>
    <w:rsid w:val="00DA4CB3"/>
    <w:rsid w:val="00DC304B"/>
    <w:rsid w:val="00E15080"/>
    <w:rsid w:val="00E33894"/>
    <w:rsid w:val="00EB6C83"/>
    <w:rsid w:val="00EC220D"/>
    <w:rsid w:val="00ED4F13"/>
    <w:rsid w:val="00ED4FAC"/>
    <w:rsid w:val="00F06F98"/>
    <w:rsid w:val="00F074A1"/>
    <w:rsid w:val="00F31BDD"/>
    <w:rsid w:val="00F444E0"/>
    <w:rsid w:val="00F8501B"/>
    <w:rsid w:val="00F8618E"/>
    <w:rsid w:val="00FA06C9"/>
    <w:rsid w:val="00FA27CC"/>
    <w:rsid w:val="00FE1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C720127-232D-4E18-AC23-6051A1765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4274A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C02FD"/>
    <w:pPr>
      <w:ind w:left="720"/>
      <w:contextualSpacing/>
    </w:pPr>
  </w:style>
  <w:style w:type="table" w:styleId="TableGrid">
    <w:name w:val="Table Grid"/>
    <w:basedOn w:val="TableNormal"/>
    <w:uiPriority w:val="39"/>
    <w:rsid w:val="00450B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C25E9"/>
  </w:style>
  <w:style w:type="paragraph" w:styleId="Footer">
    <w:name w:val="footer"/>
    <w:basedOn w:val="Normal"/>
    <w:link w:val="FooterChar"/>
    <w:uiPriority w:val="99"/>
    <w:unhideWhenUsed/>
    <w:rsid w:val="006C25E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C25E9"/>
  </w:style>
  <w:style w:type="paragraph" w:styleId="BalloonText">
    <w:name w:val="Balloon Text"/>
    <w:basedOn w:val="Normal"/>
    <w:link w:val="BalloonTextChar"/>
    <w:uiPriority w:val="99"/>
    <w:semiHidden/>
    <w:unhideWhenUsed/>
    <w:rsid w:val="000B7E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E70"/>
    <w:rPr>
      <w:rFonts w:ascii="Tahoma" w:hAnsi="Tahoma" w:cs="Tahoma"/>
      <w:sz w:val="16"/>
      <w:szCs w:val="16"/>
    </w:rPr>
  </w:style>
  <w:style w:type="paragraph" w:styleId="NoSpacing">
    <w:name w:val="No Spacing"/>
    <w:link w:val="NoSpacingChar"/>
    <w:uiPriority w:val="1"/>
    <w:qFormat/>
    <w:rsid w:val="00783B9F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783B9F"/>
    <w:rPr>
      <w:rFonts w:eastAsiaTheme="minorEastAsia"/>
      <w:lang w:val="en-US"/>
    </w:rPr>
  </w:style>
  <w:style w:type="character" w:styleId="Strong">
    <w:name w:val="Strong"/>
    <w:basedOn w:val="DefaultParagraphFont"/>
    <w:uiPriority w:val="22"/>
    <w:qFormat/>
    <w:rsid w:val="00547062"/>
    <w:rPr>
      <w:b/>
      <w:bCs/>
    </w:rPr>
  </w:style>
  <w:style w:type="character" w:styleId="Hyperlink">
    <w:name w:val="Hyperlink"/>
    <w:basedOn w:val="DefaultParagraphFont"/>
    <w:uiPriority w:val="99"/>
    <w:semiHidden/>
    <w:unhideWhenUsed/>
    <w:rsid w:val="00A96AD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s://www.youtube.com/watch?v=9vzobcx15dI" TargetMode="External"/><Relationship Id="rId39" Type="http://schemas.openxmlformats.org/officeDocument/2006/relationships/footer" Target="footer1.xml"/><Relationship Id="rId21" Type="http://schemas.openxmlformats.org/officeDocument/2006/relationships/image" Target="media/image15.png"/><Relationship Id="rId34" Type="http://schemas.openxmlformats.org/officeDocument/2006/relationships/hyperlink" Target="https://www.khanacademy.org/science/chemistry/chemical-reactions-stoichiome/stoichiometry-ideal/a/stoichiometry" TargetMode="Externa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oleObject" Target="embeddings/oleObject2.bin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oleObject" Target="embeddings/oleObject1.bin"/><Relationship Id="rId32" Type="http://schemas.openxmlformats.org/officeDocument/2006/relationships/image" Target="media/image21.png"/><Relationship Id="rId37" Type="http://schemas.openxmlformats.org/officeDocument/2006/relationships/hyperlink" Target="https://www.youtube.com/watch?v=p_vh_uiZ2QI" TargetMode="External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18.png"/><Relationship Id="rId36" Type="http://schemas.openxmlformats.org/officeDocument/2006/relationships/hyperlink" Target="https://www.youtube.com/watch?v=9vzobcx15dI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yperlink" Target="https://www.khanacademy.org/science/chemistry/chemical-reactions-stoichiome/stoichiometry-ideal/v/stoichiometry" TargetMode="External"/><Relationship Id="rId30" Type="http://schemas.openxmlformats.org/officeDocument/2006/relationships/image" Target="media/image19.png"/><Relationship Id="rId35" Type="http://schemas.openxmlformats.org/officeDocument/2006/relationships/hyperlink" Target="https://www.khanacademy.org/science/chemistry/chemical-reactions-stoichiome/stoichiometry-ideal/v/stoichiometry" TargetMode="Externa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hyperlink" Target="https://www.youtube.com/watch?v=p_vh_uiZ2QI" TargetMode="External"/><Relationship Id="rId33" Type="http://schemas.openxmlformats.org/officeDocument/2006/relationships/image" Target="media/image22.jpeg"/><Relationship Id="rId38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1281</TotalTime>
  <Pages>1</Pages>
  <Words>808</Words>
  <Characters>4612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george willietien</dc:creator>
  <cp:lastModifiedBy>HP</cp:lastModifiedBy>
  <cp:revision>8</cp:revision>
  <cp:lastPrinted>2020-05-06T06:58:00Z</cp:lastPrinted>
  <dcterms:created xsi:type="dcterms:W3CDTF">2020-05-08T00:12:00Z</dcterms:created>
  <dcterms:modified xsi:type="dcterms:W3CDTF">2020-05-13T11:41:00Z</dcterms:modified>
</cp:coreProperties>
</file>